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A4" w:rsidRPr="00FF7DA4" w:rsidRDefault="00FF7DA4" w:rsidP="00FF7D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DA4">
        <w:rPr>
          <w:rFonts w:ascii="Times New Roman" w:eastAsia="Calibri" w:hAnsi="Times New Roman" w:cs="Times New Roman"/>
          <w:sz w:val="28"/>
          <w:szCs w:val="28"/>
        </w:rPr>
        <w:t>АДМИНИСТРАЦИЯ  БОЛЬШЕКНЫШИНСКОГО  СЕЛЬСОВЕТА</w:t>
      </w:r>
    </w:p>
    <w:p w:rsidR="00FF7DA4" w:rsidRPr="00FF7DA4" w:rsidRDefault="00FF7DA4" w:rsidP="00FF7D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DA4">
        <w:rPr>
          <w:rFonts w:ascii="Times New Roman" w:eastAsia="Calibri" w:hAnsi="Times New Roman" w:cs="Times New Roman"/>
          <w:sz w:val="28"/>
          <w:szCs w:val="28"/>
        </w:rPr>
        <w:t>ИДРИНСКОГО  РАЙОНА</w:t>
      </w:r>
    </w:p>
    <w:p w:rsidR="00FF7DA4" w:rsidRPr="00FF7DA4" w:rsidRDefault="00FF7DA4" w:rsidP="00FF7D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DA4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FF7DA4" w:rsidRPr="00FF7DA4" w:rsidRDefault="00FF7DA4" w:rsidP="00FF7D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7DA4" w:rsidRPr="00FF7DA4" w:rsidRDefault="00FF7DA4" w:rsidP="00FF7D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D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ПОСТАНОВЛЕНИЕ </w:t>
      </w:r>
    </w:p>
    <w:p w:rsidR="00FF7DA4" w:rsidRPr="00FF7DA4" w:rsidRDefault="00FF7DA4" w:rsidP="00FF7D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DA4" w:rsidRPr="00FF7DA4" w:rsidRDefault="002A6641" w:rsidP="00FF7D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DA4" w:rsidRPr="00FF7D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с. Большие Кныши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7DA4" w:rsidRDefault="00FF7DA4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A4" w:rsidRDefault="00FF7DA4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A4" w:rsidRDefault="004F44D5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</w:t>
      </w:r>
      <w:r w:rsidR="00FF7DA4" w:rsidRP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Большекнышинского 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от </w:t>
      </w:r>
      <w:r w:rsid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23.12.2016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FF7DA4" w:rsidRP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об оплате труда работников Администрации   Большекнышинского сельсовета, не являющихся лицами, замещающими муниципальные должности и должности муниципальной службы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4D5" w:rsidRPr="004F44D5" w:rsidRDefault="004F44D5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4A0"/>
      </w:tblPr>
      <w:tblGrid>
        <w:gridCol w:w="108"/>
        <w:gridCol w:w="9463"/>
        <w:gridCol w:w="35"/>
      </w:tblGrid>
      <w:tr w:rsidR="004F44D5" w:rsidRPr="004F44D5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4F44D5" w:rsidRDefault="004F44D5" w:rsidP="004F44D5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 Закона Красноярского края от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20.04.2023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внесении изменений в Закон края «</w:t>
            </w:r>
            <w:r w:rsidR="004A72DC">
              <w:rPr>
                <w:rFonts w:ascii="Times New Roman" w:hAnsi="Times New Roman"/>
                <w:sz w:val="28"/>
                <w:szCs w:val="28"/>
              </w:rPr>
              <w:t>О краевом бюджете на 2023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</w:t>
            </w:r>
            <w:r w:rsidR="004A72DC"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статьями 13, 18 Устава </w:t>
            </w:r>
            <w:r w:rsidR="00FF7DA4" w:rsidRPr="00FF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Большекнышинского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 </w:t>
            </w:r>
            <w:r w:rsidR="00FF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</w:t>
            </w:r>
            <w:r w:rsidR="00FF7DA4" w:rsidRPr="00FF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Большекнышинского сельсовета от 23.12.2016  № 63-п «Об утверждении примерного положения об оплате труда работников Администрации   Большекнышинского сельсовета, не являющихся лицами, замещающими муниципальные должности и должности муниципальной службы» 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изменения:</w:t>
            </w:r>
            <w:r w:rsidR="00FF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4D5" w:rsidRPr="004F44D5" w:rsidRDefault="00FF7DA4" w:rsidP="00FF7D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 примерному положению изложить в 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едакции согласно приложению к настоящему постановлению.</w:t>
            </w:r>
          </w:p>
          <w:p w:rsidR="004F44D5" w:rsidRPr="004F44D5" w:rsidRDefault="004F44D5" w:rsidP="004F44D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  Настоящее постановление вступает в силу  после опубликования  в периодическом печатном издании «Ведомости органов местного самоуправления </w:t>
            </w:r>
            <w:r w:rsidR="00FF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Большекнышинского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сельсовета» и применяется к 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правоотношениям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4F44D5" w:rsidRDefault="00FF7DA4" w:rsidP="004F44D5">
      <w:pPr>
        <w:rPr>
          <w:rFonts w:ascii="Calibri" w:eastAsia="Calibri" w:hAnsi="Calibri" w:cs="Times New Roman"/>
        </w:rPr>
      </w:pPr>
      <w:r w:rsidRP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Большекнышинского сельсовета                                   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                                                                    </w:t>
      </w: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Default="004F44D5" w:rsidP="004F44D5">
      <w:pPr>
        <w:rPr>
          <w:rFonts w:ascii="Calibri" w:eastAsia="Calibri" w:hAnsi="Calibri" w:cs="Times New Roman"/>
        </w:rPr>
      </w:pPr>
    </w:p>
    <w:p w:rsidR="00FF7DA4" w:rsidRPr="004F44D5" w:rsidRDefault="00FF7DA4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4732"/>
        <w:gridCol w:w="4838"/>
      </w:tblGrid>
      <w:tr w:rsidR="004F44D5" w:rsidRPr="004F44D5" w:rsidTr="00772A77">
        <w:tc>
          <w:tcPr>
            <w:tcW w:w="4926" w:type="dxa"/>
          </w:tcPr>
          <w:p w:rsidR="004F44D5" w:rsidRDefault="004F44D5" w:rsidP="004F44D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F7DA4" w:rsidRPr="004F44D5" w:rsidRDefault="00FF7DA4" w:rsidP="004F44D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FF7DA4">
              <w:rPr>
                <w:rFonts w:ascii="Times New Roman" w:eastAsia="Calibri" w:hAnsi="Times New Roman" w:cs="Times New Roman"/>
                <w:sz w:val="28"/>
                <w:szCs w:val="28"/>
              </w:rPr>
              <w:t>Большекнышинского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4F44D5" w:rsidRPr="004F44D5" w:rsidRDefault="004F44D5" w:rsidP="000D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D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D3FC3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  <w:bookmarkStart w:id="0" w:name="_GoBack"/>
            <w:bookmarkEnd w:id="0"/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4D5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D5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42"/>
        <w:gridCol w:w="2706"/>
      </w:tblGrid>
      <w:tr w:rsidR="00FF7DA4" w:rsidRPr="00FF7DA4" w:rsidTr="009D687D">
        <w:trPr>
          <w:trHeight w:val="1000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Минимальный размер</w:t>
            </w:r>
          </w:p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оклада (должностного</w:t>
            </w:r>
            <w:proofErr w:type="gramEnd"/>
          </w:p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оклада), ставки</w:t>
            </w:r>
          </w:p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заработной платы,</w:t>
            </w:r>
          </w:p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  <w:tr w:rsidR="00FF7DA4" w:rsidRPr="00FF7DA4" w:rsidTr="009D687D">
        <w:trPr>
          <w:trHeight w:val="400"/>
        </w:trPr>
        <w:tc>
          <w:tcPr>
            <w:tcW w:w="9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рабочих первого уровня"                         </w:t>
            </w:r>
          </w:p>
        </w:tc>
      </w:tr>
      <w:tr w:rsidR="00FF7DA4" w:rsidRPr="00FF7DA4" w:rsidTr="009D687D">
        <w:tc>
          <w:tcPr>
            <w:tcW w:w="6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(сторож, уборщик служебных помещений,  дворник, рабочий по комплексному обслуживанию и ремонту зданий, вахтер, гардеробщик, кочегар, истопник)                          </w:t>
            </w:r>
            <w:proofErr w:type="gramEnd"/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3481,00</w:t>
            </w:r>
          </w:p>
        </w:tc>
      </w:tr>
      <w:tr w:rsidR="00FF7DA4" w:rsidRPr="00FF7DA4" w:rsidTr="009D687D">
        <w:trPr>
          <w:trHeight w:val="400"/>
        </w:trPr>
        <w:tc>
          <w:tcPr>
            <w:tcW w:w="9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</w:p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рабочих второго уровня"                         </w:t>
            </w:r>
          </w:p>
        </w:tc>
      </w:tr>
      <w:tr w:rsidR="00FF7DA4" w:rsidRPr="00FF7DA4" w:rsidTr="009D687D">
        <w:tc>
          <w:tcPr>
            <w:tcW w:w="6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(водитель автомобиля, электромонтер, оператор котельных установок)                          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DA4" w:rsidRPr="00FF7DA4" w:rsidRDefault="00FF7DA4" w:rsidP="00FF7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4053,00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</w:tblGrid>
      <w:tr w:rsidR="004F44D5" w:rsidRPr="004F44D5" w:rsidTr="00772A77">
        <w:tc>
          <w:tcPr>
            <w:tcW w:w="4785" w:type="dxa"/>
            <w:shd w:val="clear" w:color="auto" w:fill="auto"/>
          </w:tcPr>
          <w:p w:rsidR="004F44D5" w:rsidRPr="004F44D5" w:rsidRDefault="004F44D5" w:rsidP="004F44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9D2CD2" w:rsidRDefault="009D2CD2"/>
    <w:sectPr w:rsidR="009D2CD2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88"/>
    <w:rsid w:val="000D3FC3"/>
    <w:rsid w:val="002A6641"/>
    <w:rsid w:val="00424C88"/>
    <w:rsid w:val="00437D94"/>
    <w:rsid w:val="004A72DC"/>
    <w:rsid w:val="004F44D5"/>
    <w:rsid w:val="005F3F73"/>
    <w:rsid w:val="009D2CD2"/>
    <w:rsid w:val="00F01ABA"/>
    <w:rsid w:val="00F30248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10</cp:revision>
  <cp:lastPrinted>2023-05-15T10:23:00Z</cp:lastPrinted>
  <dcterms:created xsi:type="dcterms:W3CDTF">2022-05-04T08:45:00Z</dcterms:created>
  <dcterms:modified xsi:type="dcterms:W3CDTF">2023-05-16T13:32:00Z</dcterms:modified>
</cp:coreProperties>
</file>