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БОЛЬШЕКНЫШИНСКИЙ СЕЛЬСКИЙ СОВЕТ ДЕПУТАТОВ</w:t>
      </w: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ИДРИНСКОГО РАЙОНА</w:t>
      </w: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КРАСНОЯРСКОГО КРАЯ</w:t>
      </w:r>
    </w:p>
    <w:p w:rsidR="00C55E0E" w:rsidRPr="00C55E0E" w:rsidRDefault="00C55E0E" w:rsidP="00C55E0E">
      <w:pPr>
        <w:spacing w:after="0" w:line="240" w:lineRule="auto"/>
        <w:rPr>
          <w:rFonts w:ascii="Times New Roman" w:eastAsia="Times New Roman" w:hAnsi="Times New Roman" w:cs="Times New Roman"/>
          <w:b/>
          <w:bCs/>
          <w:sz w:val="24"/>
          <w:szCs w:val="24"/>
          <w:lang w:eastAsia="ru-RU"/>
        </w:rPr>
      </w:pP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РЕШЕНИЕ</w:t>
      </w: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p>
    <w:p w:rsidR="00C55E0E" w:rsidRPr="00C55E0E" w:rsidRDefault="00525FA3" w:rsidP="00C55E0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26.11.2024</w:t>
      </w:r>
      <w:r w:rsidR="00C55E0E" w:rsidRPr="00C55E0E">
        <w:rPr>
          <w:rFonts w:ascii="Times New Roman" w:eastAsia="Times New Roman" w:hAnsi="Times New Roman" w:cs="Times New Roman"/>
          <w:b/>
          <w:bCs/>
          <w:sz w:val="24"/>
          <w:szCs w:val="24"/>
          <w:lang w:eastAsia="ru-RU"/>
        </w:rPr>
        <w:t xml:space="preserve">                                       с. Большие Кныши                                             № </w:t>
      </w:r>
      <w:r>
        <w:rPr>
          <w:rFonts w:ascii="Times New Roman" w:eastAsia="Times New Roman" w:hAnsi="Times New Roman" w:cs="Times New Roman"/>
          <w:b/>
          <w:bCs/>
          <w:sz w:val="24"/>
          <w:szCs w:val="24"/>
          <w:lang w:eastAsia="ru-RU"/>
        </w:rPr>
        <w:t>ВН-186</w:t>
      </w:r>
      <w:bookmarkStart w:id="0" w:name="_GoBack"/>
      <w:bookmarkEnd w:id="0"/>
      <w:r w:rsidR="00C55E0E">
        <w:rPr>
          <w:rFonts w:ascii="Times New Roman" w:eastAsia="Times New Roman" w:hAnsi="Times New Roman" w:cs="Times New Roman"/>
          <w:b/>
          <w:bCs/>
          <w:sz w:val="24"/>
          <w:szCs w:val="24"/>
          <w:lang w:eastAsia="ru-RU"/>
        </w:rPr>
        <w:t xml:space="preserve"> </w:t>
      </w:r>
    </w:p>
    <w:p w:rsidR="000F1DCF" w:rsidRPr="00C55E0E" w:rsidRDefault="000F1DCF" w:rsidP="000F1DCF">
      <w:pPr>
        <w:widowControl w:val="0"/>
        <w:shd w:val="clear" w:color="auto" w:fill="FFFFFF"/>
        <w:tabs>
          <w:tab w:val="center" w:pos="4678"/>
          <w:tab w:val="left" w:pos="7965"/>
          <w:tab w:val="left" w:pos="9639"/>
        </w:tabs>
        <w:autoSpaceDE w:val="0"/>
        <w:autoSpaceDN w:val="0"/>
        <w:adjustRightInd w:val="0"/>
        <w:spacing w:after="0" w:line="240" w:lineRule="auto"/>
        <w:rPr>
          <w:rFonts w:ascii="Times New Roman" w:eastAsia="Times New Roman" w:hAnsi="Times New Roman" w:cs="Times New Roman"/>
          <w:sz w:val="24"/>
          <w:szCs w:val="24"/>
          <w:lang w:eastAsia="ru-RU"/>
        </w:rPr>
      </w:pPr>
    </w:p>
    <w:p w:rsidR="005D214E" w:rsidRPr="00C55E0E" w:rsidRDefault="005D214E" w:rsidP="005D214E">
      <w:pPr>
        <w:spacing w:after="0" w:line="240" w:lineRule="auto"/>
        <w:rPr>
          <w:rFonts w:ascii="Times New Roman" w:eastAsia="Times New Roman" w:hAnsi="Times New Roman" w:cs="Times New Roman"/>
          <w:i/>
          <w:sz w:val="24"/>
          <w:szCs w:val="24"/>
          <w:lang w:eastAsia="ru-RU"/>
        </w:rPr>
      </w:pPr>
    </w:p>
    <w:p w:rsidR="005D214E" w:rsidRPr="00C55E0E" w:rsidRDefault="005D214E" w:rsidP="008C3782">
      <w:pPr>
        <w:keepNext/>
        <w:keepLines/>
        <w:spacing w:after="0" w:line="240" w:lineRule="auto"/>
        <w:jc w:val="both"/>
        <w:outlineLvl w:val="0"/>
        <w:rPr>
          <w:rFonts w:ascii="Times New Roman" w:eastAsia="Times New Roman" w:hAnsi="Times New Roman" w:cs="Times New Roman"/>
          <w:bCs/>
          <w:sz w:val="24"/>
          <w:szCs w:val="24"/>
          <w:lang w:eastAsia="ru-RU"/>
        </w:rPr>
      </w:pPr>
      <w:r w:rsidRPr="00C55E0E">
        <w:rPr>
          <w:rFonts w:ascii="Times New Roman" w:eastAsia="Times New Roman" w:hAnsi="Times New Roman" w:cs="Times New Roman"/>
          <w:bCs/>
          <w:sz w:val="24"/>
          <w:szCs w:val="24"/>
          <w:lang w:eastAsia="ru-RU"/>
        </w:rPr>
        <w:t xml:space="preserve">О внесении изменений в Решение </w:t>
      </w:r>
      <w:r w:rsidR="00C55E0E" w:rsidRPr="00C55E0E">
        <w:rPr>
          <w:rFonts w:ascii="Times New Roman" w:eastAsia="Times New Roman" w:hAnsi="Times New Roman" w:cs="Times New Roman"/>
          <w:sz w:val="24"/>
          <w:szCs w:val="24"/>
          <w:lang w:eastAsia="ru-RU"/>
        </w:rPr>
        <w:t>Большекнышинского</w:t>
      </w:r>
      <w:r w:rsidRPr="00C55E0E">
        <w:rPr>
          <w:rFonts w:ascii="Times New Roman" w:eastAsia="Times New Roman" w:hAnsi="Times New Roman" w:cs="Times New Roman"/>
          <w:bCs/>
          <w:sz w:val="24"/>
          <w:szCs w:val="24"/>
          <w:lang w:eastAsia="ru-RU"/>
        </w:rPr>
        <w:t xml:space="preserve"> сельского Совета депутатов от </w:t>
      </w:r>
      <w:r w:rsidR="00C55E0E">
        <w:rPr>
          <w:rFonts w:ascii="Times New Roman" w:eastAsia="Times New Roman" w:hAnsi="Times New Roman" w:cs="Times New Roman"/>
          <w:bCs/>
          <w:sz w:val="24"/>
          <w:szCs w:val="24"/>
          <w:lang w:eastAsia="ru-RU"/>
        </w:rPr>
        <w:t>14.12.2021</w:t>
      </w:r>
      <w:r w:rsidRPr="00C55E0E">
        <w:rPr>
          <w:rFonts w:ascii="Times New Roman" w:eastAsia="Times New Roman" w:hAnsi="Times New Roman" w:cs="Times New Roman"/>
          <w:bCs/>
          <w:sz w:val="24"/>
          <w:szCs w:val="24"/>
          <w:lang w:eastAsia="ru-RU"/>
        </w:rPr>
        <w:t xml:space="preserve"> № </w:t>
      </w:r>
      <w:r w:rsidR="00C55E0E">
        <w:rPr>
          <w:rFonts w:ascii="Times New Roman" w:eastAsia="Times New Roman" w:hAnsi="Times New Roman" w:cs="Times New Roman"/>
          <w:bCs/>
          <w:sz w:val="24"/>
          <w:szCs w:val="24"/>
          <w:lang w:eastAsia="ru-RU"/>
        </w:rPr>
        <w:t>5-74</w:t>
      </w:r>
      <w:r w:rsidRPr="00C55E0E">
        <w:rPr>
          <w:rFonts w:ascii="Times New Roman" w:eastAsia="Times New Roman" w:hAnsi="Times New Roman" w:cs="Times New Roman"/>
          <w:bCs/>
          <w:sz w:val="24"/>
          <w:szCs w:val="24"/>
          <w:lang w:eastAsia="ru-RU"/>
        </w:rPr>
        <w:t xml:space="preserve"> «Об утверждении </w:t>
      </w:r>
      <w:r w:rsidRPr="00C55E0E">
        <w:rPr>
          <w:rFonts w:ascii="Times New Roman" w:eastAsia="Times New Roman" w:hAnsi="Times New Roman" w:cs="Times New Roman"/>
          <w:sz w:val="24"/>
          <w:szCs w:val="24"/>
          <w:lang w:eastAsia="ru-RU"/>
        </w:rPr>
        <w:t xml:space="preserve">Положения о бюджетном процессе в </w:t>
      </w:r>
      <w:r w:rsidR="00C55E0E" w:rsidRPr="00C55E0E">
        <w:rPr>
          <w:rFonts w:ascii="Times New Roman" w:eastAsia="Times New Roman" w:hAnsi="Times New Roman" w:cs="Times New Roman"/>
          <w:sz w:val="24"/>
          <w:szCs w:val="24"/>
          <w:lang w:eastAsia="ru-RU"/>
        </w:rPr>
        <w:t>Большекнышинско</w:t>
      </w:r>
      <w:r w:rsidR="00C55E0E">
        <w:rPr>
          <w:rFonts w:ascii="Times New Roman" w:eastAsia="Times New Roman" w:hAnsi="Times New Roman" w:cs="Times New Roman"/>
          <w:sz w:val="24"/>
          <w:szCs w:val="24"/>
          <w:lang w:eastAsia="ru-RU"/>
        </w:rPr>
        <w:t>м</w:t>
      </w:r>
      <w:r w:rsidR="00C55E0E"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t>сельсовете</w:t>
      </w:r>
      <w:r w:rsidRPr="00C55E0E">
        <w:rPr>
          <w:rFonts w:ascii="Times New Roman" w:eastAsia="Times New Roman" w:hAnsi="Times New Roman" w:cs="Times New Roman"/>
          <w:bCs/>
          <w:sz w:val="24"/>
          <w:szCs w:val="24"/>
          <w:lang w:eastAsia="ru-RU"/>
        </w:rPr>
        <w:t>»</w:t>
      </w:r>
    </w:p>
    <w:p w:rsidR="008C3782" w:rsidRPr="00C55E0E" w:rsidRDefault="008C3782" w:rsidP="008C3782">
      <w:pPr>
        <w:keepNext/>
        <w:keepLines/>
        <w:spacing w:after="0" w:line="240" w:lineRule="auto"/>
        <w:ind w:firstLine="709"/>
        <w:jc w:val="both"/>
        <w:outlineLvl w:val="0"/>
        <w:rPr>
          <w:rFonts w:ascii="Times New Roman" w:eastAsia="Times New Roman" w:hAnsi="Times New Roman" w:cs="Times New Roman"/>
          <w:sz w:val="24"/>
          <w:szCs w:val="24"/>
          <w:lang w:eastAsia="ru-RU"/>
        </w:rPr>
      </w:pPr>
    </w:p>
    <w:p w:rsidR="005D214E" w:rsidRPr="00C55E0E" w:rsidRDefault="00BE1366" w:rsidP="008C3782">
      <w:pPr>
        <w:keepNext/>
        <w:keepLines/>
        <w:spacing w:after="0" w:line="240" w:lineRule="auto"/>
        <w:ind w:firstLine="709"/>
        <w:jc w:val="both"/>
        <w:outlineLvl w:val="0"/>
        <w:rPr>
          <w:rFonts w:ascii="Times New Roman" w:eastAsia="Times New Roman" w:hAnsi="Times New Roman" w:cs="Times New Roman"/>
          <w:bCs/>
          <w:sz w:val="24"/>
          <w:szCs w:val="24"/>
          <w:lang w:eastAsia="ru-RU"/>
        </w:rPr>
      </w:pPr>
      <w:r w:rsidRPr="00C55E0E">
        <w:rPr>
          <w:rFonts w:ascii="Times New Roman" w:eastAsia="Times New Roman" w:hAnsi="Times New Roman" w:cs="Times New Roman"/>
          <w:sz w:val="24"/>
          <w:szCs w:val="24"/>
          <w:lang w:eastAsia="ru-RU"/>
        </w:rPr>
        <w:t xml:space="preserve"> В соответствии со ст.47.2, ст.107, ст.160.1 Бюджетного кодекса Российской Федерации, на основании Федерального закона от 13.07.2024 № 177-ФЗ </w:t>
      </w:r>
      <w:r w:rsidRPr="00C55E0E">
        <w:rPr>
          <w:rFonts w:ascii="Times New Roman" w:hAnsi="Times New Roman" w:cs="Times New Roman"/>
          <w:sz w:val="24"/>
          <w:szCs w:val="24"/>
        </w:rPr>
        <w:t xml:space="preserve">"О внесении изменений в Бюджетный кодекс Российской Федерации и отдельные законодательные акты Российской Федерации" </w:t>
      </w:r>
      <w:r w:rsidR="005D214E" w:rsidRPr="00C55E0E">
        <w:rPr>
          <w:rFonts w:ascii="Times New Roman" w:eastAsia="Times New Roman" w:hAnsi="Times New Roman" w:cs="Times New Roman"/>
          <w:sz w:val="24"/>
          <w:szCs w:val="24"/>
          <w:lang w:eastAsia="ru-RU"/>
        </w:rPr>
        <w:t xml:space="preserve">руководствуясь статьями </w:t>
      </w:r>
      <w:r w:rsidR="008C2C5B" w:rsidRPr="00C55E0E">
        <w:rPr>
          <w:rFonts w:ascii="Times New Roman" w:eastAsia="Times New Roman" w:hAnsi="Times New Roman" w:cs="Times New Roman"/>
          <w:sz w:val="24"/>
          <w:szCs w:val="24"/>
          <w:lang w:eastAsia="ru-RU"/>
        </w:rPr>
        <w:t>24, 26</w:t>
      </w:r>
      <w:r w:rsidR="005D214E" w:rsidRPr="00C55E0E">
        <w:rPr>
          <w:rFonts w:ascii="Times New Roman" w:eastAsia="Times New Roman" w:hAnsi="Times New Roman" w:cs="Times New Roman"/>
          <w:sz w:val="24"/>
          <w:szCs w:val="24"/>
          <w:lang w:eastAsia="ru-RU"/>
        </w:rPr>
        <w:t xml:space="preserve"> Устава </w:t>
      </w:r>
      <w:r w:rsidR="00C55E0E" w:rsidRPr="00C55E0E">
        <w:rPr>
          <w:rFonts w:ascii="Times New Roman" w:eastAsia="Times New Roman" w:hAnsi="Times New Roman" w:cs="Times New Roman"/>
          <w:bCs/>
          <w:sz w:val="24"/>
          <w:szCs w:val="24"/>
          <w:lang w:eastAsia="ru-RU"/>
        </w:rPr>
        <w:t>Большекнышинского</w:t>
      </w:r>
      <w:r w:rsidR="005D214E" w:rsidRPr="00C55E0E">
        <w:rPr>
          <w:rFonts w:ascii="Times New Roman" w:eastAsia="Times New Roman" w:hAnsi="Times New Roman" w:cs="Times New Roman"/>
          <w:sz w:val="24"/>
          <w:szCs w:val="24"/>
          <w:lang w:eastAsia="ru-RU"/>
        </w:rPr>
        <w:t xml:space="preserve"> сельсовета Идринского района Красноярского края, </w:t>
      </w:r>
      <w:r w:rsidR="00C55E0E" w:rsidRPr="00C55E0E">
        <w:rPr>
          <w:rFonts w:ascii="Times New Roman" w:eastAsia="Times New Roman" w:hAnsi="Times New Roman" w:cs="Times New Roman"/>
          <w:bCs/>
          <w:sz w:val="24"/>
          <w:szCs w:val="24"/>
          <w:lang w:eastAsia="ru-RU"/>
        </w:rPr>
        <w:t>Большекнышинск</w:t>
      </w:r>
      <w:r w:rsidR="00C55E0E">
        <w:rPr>
          <w:rFonts w:ascii="Times New Roman" w:eastAsia="Times New Roman" w:hAnsi="Times New Roman" w:cs="Times New Roman"/>
          <w:bCs/>
          <w:sz w:val="24"/>
          <w:szCs w:val="24"/>
          <w:lang w:eastAsia="ru-RU"/>
        </w:rPr>
        <w:t>ий</w:t>
      </w:r>
      <w:r w:rsidR="00C55E0E" w:rsidRPr="00C55E0E">
        <w:rPr>
          <w:rFonts w:ascii="Times New Roman" w:eastAsia="Times New Roman" w:hAnsi="Times New Roman" w:cs="Times New Roman"/>
          <w:bCs/>
          <w:sz w:val="24"/>
          <w:szCs w:val="24"/>
          <w:lang w:eastAsia="ru-RU"/>
        </w:rPr>
        <w:t xml:space="preserve"> </w:t>
      </w:r>
      <w:r w:rsidR="005D214E" w:rsidRPr="00C55E0E">
        <w:rPr>
          <w:rFonts w:ascii="Times New Roman" w:eastAsia="Times New Roman" w:hAnsi="Times New Roman" w:cs="Times New Roman"/>
          <w:sz w:val="24"/>
          <w:szCs w:val="24"/>
          <w:lang w:eastAsia="ru-RU"/>
        </w:rPr>
        <w:t>сельский Совет депутатов РЕШИЛ:</w:t>
      </w:r>
      <w:r w:rsidR="00C55E0E">
        <w:rPr>
          <w:rFonts w:ascii="Times New Roman" w:eastAsia="Times New Roman" w:hAnsi="Times New Roman" w:cs="Times New Roman"/>
          <w:sz w:val="24"/>
          <w:szCs w:val="24"/>
          <w:lang w:eastAsia="ru-RU"/>
        </w:rPr>
        <w:t xml:space="preserve"> </w:t>
      </w:r>
    </w:p>
    <w:p w:rsidR="005D214E" w:rsidRPr="00C55E0E" w:rsidRDefault="005D214E" w:rsidP="005D214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 Внести в Решение следующие изменения:</w:t>
      </w:r>
    </w:p>
    <w:p w:rsidR="005D214E" w:rsidRPr="00C55E0E" w:rsidRDefault="005D214E" w:rsidP="005D214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1.1.</w:t>
      </w:r>
      <w:r w:rsidR="008C3782" w:rsidRPr="00C55E0E">
        <w:rPr>
          <w:rFonts w:ascii="Times New Roman" w:eastAsia="Times New Roman" w:hAnsi="Times New Roman" w:cs="Times New Roman"/>
          <w:sz w:val="24"/>
          <w:szCs w:val="24"/>
          <w:lang w:eastAsia="ru-RU"/>
        </w:rPr>
        <w:t xml:space="preserve"> </w:t>
      </w:r>
      <w:r w:rsidR="00BE1366" w:rsidRPr="00C55E0E">
        <w:rPr>
          <w:rFonts w:ascii="Times New Roman" w:eastAsia="Times New Roman" w:hAnsi="Times New Roman" w:cs="Times New Roman"/>
          <w:sz w:val="24"/>
          <w:szCs w:val="24"/>
          <w:lang w:eastAsia="ru-RU"/>
        </w:rPr>
        <w:t xml:space="preserve">Главу </w:t>
      </w:r>
      <w:r w:rsidR="00C55E0E" w:rsidRPr="00C55E0E">
        <w:rPr>
          <w:rFonts w:ascii="Times New Roman" w:eastAsia="Times New Roman" w:hAnsi="Times New Roman" w:cs="Times New Roman"/>
          <w:sz w:val="24"/>
          <w:szCs w:val="24"/>
          <w:lang w:eastAsia="ru-RU"/>
        </w:rPr>
        <w:t>1</w:t>
      </w:r>
      <w:r w:rsidR="008C3782"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t>Положени</w:t>
      </w:r>
      <w:r w:rsidR="008C3782" w:rsidRPr="00C55E0E">
        <w:rPr>
          <w:rFonts w:ascii="Times New Roman" w:eastAsia="Times New Roman" w:hAnsi="Times New Roman" w:cs="Times New Roman"/>
          <w:sz w:val="24"/>
          <w:szCs w:val="24"/>
          <w:lang w:eastAsia="ru-RU"/>
        </w:rPr>
        <w:t xml:space="preserve">я </w:t>
      </w:r>
      <w:r w:rsidRPr="00C55E0E">
        <w:rPr>
          <w:rFonts w:ascii="Times New Roman" w:eastAsia="Times New Roman" w:hAnsi="Times New Roman" w:cs="Times New Roman"/>
          <w:sz w:val="24"/>
          <w:szCs w:val="24"/>
          <w:lang w:eastAsia="ru-RU"/>
        </w:rPr>
        <w:t xml:space="preserve">о бюджетном процессе в </w:t>
      </w:r>
      <w:r w:rsidR="00C55E0E" w:rsidRPr="00C55E0E">
        <w:rPr>
          <w:rFonts w:ascii="Times New Roman" w:eastAsia="Times New Roman" w:hAnsi="Times New Roman" w:cs="Times New Roman"/>
          <w:sz w:val="24"/>
          <w:szCs w:val="24"/>
          <w:lang w:eastAsia="ru-RU"/>
        </w:rPr>
        <w:t>Большекнышинско</w:t>
      </w:r>
      <w:r w:rsidR="00C55E0E">
        <w:rPr>
          <w:rFonts w:ascii="Times New Roman" w:eastAsia="Times New Roman" w:hAnsi="Times New Roman" w:cs="Times New Roman"/>
          <w:sz w:val="24"/>
          <w:szCs w:val="24"/>
          <w:lang w:eastAsia="ru-RU"/>
        </w:rPr>
        <w:t>м</w:t>
      </w:r>
      <w:r w:rsidRPr="00C55E0E">
        <w:rPr>
          <w:rFonts w:ascii="Times New Roman" w:eastAsia="Times New Roman" w:hAnsi="Times New Roman" w:cs="Times New Roman"/>
          <w:sz w:val="24"/>
          <w:szCs w:val="24"/>
          <w:lang w:eastAsia="ru-RU"/>
        </w:rPr>
        <w:t xml:space="preserve"> сельсовете</w:t>
      </w:r>
      <w:r w:rsidR="008C3782" w:rsidRPr="00C55E0E">
        <w:rPr>
          <w:rFonts w:ascii="Times New Roman" w:eastAsia="Times New Roman" w:hAnsi="Times New Roman" w:cs="Times New Roman"/>
          <w:sz w:val="24"/>
          <w:szCs w:val="24"/>
          <w:lang w:eastAsia="ru-RU"/>
        </w:rPr>
        <w:t xml:space="preserve"> </w:t>
      </w:r>
      <w:r w:rsidR="00BE1366" w:rsidRPr="00C55E0E">
        <w:rPr>
          <w:rFonts w:ascii="Times New Roman" w:eastAsia="Times New Roman" w:hAnsi="Times New Roman" w:cs="Times New Roman"/>
          <w:sz w:val="24"/>
          <w:szCs w:val="24"/>
          <w:lang w:eastAsia="ru-RU"/>
        </w:rPr>
        <w:t>дополнить</w:t>
      </w:r>
      <w:r w:rsidR="00A01F6C" w:rsidRPr="00C55E0E">
        <w:rPr>
          <w:rFonts w:ascii="Times New Roman" w:eastAsia="Times New Roman" w:hAnsi="Times New Roman" w:cs="Times New Roman"/>
          <w:sz w:val="24"/>
          <w:szCs w:val="24"/>
          <w:lang w:eastAsia="ru-RU"/>
        </w:rPr>
        <w:t xml:space="preserve"> стать</w:t>
      </w:r>
      <w:r w:rsidR="00C55E0E">
        <w:rPr>
          <w:rFonts w:ascii="Times New Roman" w:eastAsia="Times New Roman" w:hAnsi="Times New Roman" w:cs="Times New Roman"/>
          <w:sz w:val="24"/>
          <w:szCs w:val="24"/>
          <w:lang w:eastAsia="ru-RU"/>
        </w:rPr>
        <w:t>ёй</w:t>
      </w:r>
      <w:r w:rsidR="00A01F6C" w:rsidRPr="00C55E0E">
        <w:rPr>
          <w:rFonts w:ascii="Times New Roman" w:eastAsia="Times New Roman" w:hAnsi="Times New Roman" w:cs="Times New Roman"/>
          <w:sz w:val="24"/>
          <w:szCs w:val="24"/>
          <w:lang w:eastAsia="ru-RU"/>
        </w:rPr>
        <w:t xml:space="preserve"> </w:t>
      </w:r>
      <w:r w:rsidR="00C55E0E" w:rsidRPr="00C55E0E">
        <w:rPr>
          <w:rFonts w:ascii="Times New Roman" w:eastAsia="Times New Roman" w:hAnsi="Times New Roman" w:cs="Times New Roman"/>
          <w:sz w:val="24"/>
          <w:szCs w:val="24"/>
          <w:lang w:eastAsia="ru-RU"/>
        </w:rPr>
        <w:t>4.2.</w:t>
      </w:r>
      <w:r w:rsidR="00A01F6C" w:rsidRPr="00C55E0E">
        <w:rPr>
          <w:rFonts w:ascii="Times New Roman" w:eastAsia="Times New Roman" w:hAnsi="Times New Roman" w:cs="Times New Roman"/>
          <w:sz w:val="24"/>
          <w:szCs w:val="24"/>
          <w:lang w:eastAsia="ru-RU"/>
        </w:rPr>
        <w:t>, следующего содержания</w:t>
      </w:r>
      <w:r w:rsidRPr="00C55E0E">
        <w:rPr>
          <w:rFonts w:ascii="Times New Roman" w:eastAsia="Times New Roman" w:hAnsi="Times New Roman" w:cs="Times New Roman"/>
          <w:sz w:val="24"/>
          <w:szCs w:val="24"/>
          <w:lang w:eastAsia="ru-RU"/>
        </w:rPr>
        <w:t>:</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w:t>
      </w:r>
      <w:r w:rsidRPr="00C55E0E">
        <w:rPr>
          <w:rFonts w:ascii="Times New Roman" w:eastAsia="Times New Roman" w:hAnsi="Times New Roman" w:cs="Times New Roman"/>
          <w:b/>
          <w:sz w:val="24"/>
          <w:szCs w:val="24"/>
          <w:lang w:eastAsia="ru-RU"/>
        </w:rPr>
        <w:t>4.2. Бюджетные полномочия главного администратора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 Главный администратор доходов бюджета обладает следующими бюджетными полномочиями: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формирует перечень подведомственных ему администраторов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представляет сведения, необходимые для составления среднесрочного финансового плана и (или) проекта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формирует и представляет бюджетную отчетность главного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2. Администратор доходов бюджета обладает следующими бюджетными полномочиями: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осуществляет начисление, учет и </w:t>
      </w:r>
      <w:proofErr w:type="gramStart"/>
      <w:r w:rsidRPr="00C55E0E">
        <w:rPr>
          <w:rFonts w:ascii="Times New Roman" w:eastAsia="Times New Roman" w:hAnsi="Times New Roman" w:cs="Times New Roman"/>
          <w:sz w:val="24"/>
          <w:szCs w:val="24"/>
          <w:lang w:eastAsia="ru-RU"/>
        </w:rPr>
        <w:t>контроль за</w:t>
      </w:r>
      <w:proofErr w:type="gramEnd"/>
      <w:r w:rsidRPr="00C55E0E">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осуществляет взыскание задолженности по платежам в бюджет, пеней и штрафов;</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w:t>
      </w:r>
      <w:r w:rsidRPr="00C55E0E">
        <w:rPr>
          <w:rFonts w:ascii="Times New Roman" w:eastAsia="Times New Roman" w:hAnsi="Times New Roman" w:cs="Times New Roman"/>
          <w:sz w:val="24"/>
          <w:szCs w:val="24"/>
          <w:lang w:eastAsia="ru-RU"/>
        </w:rPr>
        <w:lastRenderedPageBreak/>
        <w:t>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55E0E">
        <w:rPr>
          <w:rFonts w:ascii="Times New Roman" w:eastAsia="Times New Roman" w:hAnsi="Times New Roman" w:cs="Times New Roman"/>
          <w:sz w:val="24"/>
          <w:szCs w:val="24"/>
          <w:lang w:eastAsia="ru-RU"/>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w:t>
      </w:r>
      <w:proofErr w:type="gramEnd"/>
      <w:r w:rsidRPr="00C55E0E">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принимает решение о признании безнадежной к взысканию задолженности по платежам в бюджет;</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3.1.Закрепление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3.2. 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5. </w:t>
      </w:r>
      <w:proofErr w:type="gramStart"/>
      <w:r w:rsidRPr="00C55E0E">
        <w:rPr>
          <w:rFonts w:ascii="Times New Roman" w:eastAsia="Times New Roman" w:hAnsi="Times New Roman" w:cs="Times New Roman"/>
          <w:sz w:val="24"/>
          <w:szCs w:val="24"/>
          <w:lang w:eastAsia="ru-RU"/>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w:t>
      </w:r>
      <w:proofErr w:type="gramEnd"/>
      <w:r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lastRenderedPageBreak/>
        <w:t>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roofErr w:type="gramStart"/>
      <w:r w:rsidRPr="00C55E0E">
        <w:rPr>
          <w:rFonts w:ascii="Times New Roman" w:eastAsia="Times New Roman" w:hAnsi="Times New Roman" w:cs="Times New Roman"/>
          <w:sz w:val="24"/>
          <w:szCs w:val="24"/>
          <w:lang w:eastAsia="ru-RU"/>
        </w:rPr>
        <w:t>.</w:t>
      </w:r>
      <w:r w:rsidR="00701928">
        <w:rPr>
          <w:rFonts w:ascii="Times New Roman" w:eastAsia="Times New Roman" w:hAnsi="Times New Roman" w:cs="Times New Roman"/>
          <w:sz w:val="24"/>
          <w:szCs w:val="24"/>
          <w:lang w:eastAsia="ru-RU"/>
        </w:rPr>
        <w:t>»</w:t>
      </w:r>
      <w:proofErr w:type="gramEnd"/>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1.2. Главу 2 Положения о бюджетном процессе в </w:t>
      </w:r>
      <w:r w:rsidR="004C6F25" w:rsidRPr="004C6F25">
        <w:rPr>
          <w:rFonts w:ascii="Times New Roman" w:eastAsia="Times New Roman" w:hAnsi="Times New Roman" w:cs="Times New Roman"/>
          <w:sz w:val="24"/>
          <w:szCs w:val="24"/>
          <w:lang w:eastAsia="ru-RU"/>
        </w:rPr>
        <w:t>Большекнышинско</w:t>
      </w:r>
      <w:r w:rsidR="004C6F25">
        <w:rPr>
          <w:rFonts w:ascii="Times New Roman" w:eastAsia="Times New Roman" w:hAnsi="Times New Roman" w:cs="Times New Roman"/>
          <w:sz w:val="24"/>
          <w:szCs w:val="24"/>
          <w:lang w:eastAsia="ru-RU"/>
        </w:rPr>
        <w:t>м</w:t>
      </w:r>
      <w:r w:rsidRPr="00C55E0E">
        <w:rPr>
          <w:rFonts w:ascii="Times New Roman" w:eastAsia="Times New Roman" w:hAnsi="Times New Roman" w:cs="Times New Roman"/>
          <w:sz w:val="24"/>
          <w:szCs w:val="24"/>
          <w:lang w:eastAsia="ru-RU"/>
        </w:rPr>
        <w:t xml:space="preserve"> сельсовете дополнить статьями 10, 11 следующего содержания:</w:t>
      </w:r>
    </w:p>
    <w:p w:rsidR="00A7372C" w:rsidRPr="00C55E0E" w:rsidRDefault="008C3782" w:rsidP="00A7372C">
      <w:pPr>
        <w:spacing w:after="12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b/>
          <w:sz w:val="24"/>
          <w:szCs w:val="24"/>
          <w:lang w:eastAsia="ru-RU"/>
        </w:rPr>
        <w:t>«</w:t>
      </w:r>
      <w:r w:rsidR="00C55E0E" w:rsidRPr="00C55E0E">
        <w:rPr>
          <w:rFonts w:ascii="Times New Roman" w:eastAsia="Times New Roman" w:hAnsi="Times New Roman" w:cs="Times New Roman"/>
          <w:b/>
          <w:sz w:val="24"/>
          <w:szCs w:val="24"/>
          <w:lang w:eastAsia="ru-RU"/>
        </w:rPr>
        <w:t>10.</w:t>
      </w:r>
      <w:r w:rsidRPr="00C55E0E">
        <w:rPr>
          <w:rFonts w:ascii="Times New Roman" w:eastAsia="Times New Roman" w:hAnsi="Times New Roman" w:cs="Times New Roman"/>
          <w:sz w:val="24"/>
          <w:szCs w:val="24"/>
          <w:lang w:eastAsia="ru-RU"/>
        </w:rPr>
        <w:t xml:space="preserve"> </w:t>
      </w:r>
      <w:r w:rsidR="00A7372C" w:rsidRPr="00C55E0E">
        <w:rPr>
          <w:rFonts w:ascii="Times New Roman" w:eastAsia="Times New Roman" w:hAnsi="Times New Roman" w:cs="Times New Roman"/>
          <w:b/>
          <w:bCs/>
          <w:sz w:val="24"/>
          <w:szCs w:val="24"/>
          <w:lang w:eastAsia="ru-RU"/>
        </w:rPr>
        <w:t xml:space="preserve">Принятие решения о признании безнадежной к взысканию задолженности по платежам в бюджет </w:t>
      </w:r>
      <w:proofErr w:type="gramStart"/>
      <w:r w:rsidR="00A7372C" w:rsidRPr="00C55E0E">
        <w:rPr>
          <w:rFonts w:ascii="Times New Roman" w:eastAsia="Times New Roman" w:hAnsi="Times New Roman" w:cs="Times New Roman"/>
          <w:b/>
          <w:bCs/>
          <w:sz w:val="24"/>
          <w:szCs w:val="24"/>
          <w:lang w:eastAsia="ru-RU"/>
        </w:rPr>
        <w:t>и о ее</w:t>
      </w:r>
      <w:proofErr w:type="gramEnd"/>
      <w:r w:rsidR="00A7372C" w:rsidRPr="00C55E0E">
        <w:rPr>
          <w:rFonts w:ascii="Times New Roman" w:eastAsia="Times New Roman" w:hAnsi="Times New Roman" w:cs="Times New Roman"/>
          <w:b/>
          <w:bCs/>
          <w:sz w:val="24"/>
          <w:szCs w:val="24"/>
          <w:lang w:eastAsia="ru-RU"/>
        </w:rPr>
        <w:t xml:space="preserve"> списании (восстановлении)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w:t>
      </w:r>
      <w:bookmarkStart w:id="1" w:name="p1022"/>
      <w:bookmarkEnd w:id="1"/>
      <w:r w:rsidRPr="00C55E0E">
        <w:rPr>
          <w:rFonts w:ascii="Times New Roman" w:eastAsia="Times New Roman" w:hAnsi="Times New Roman" w:cs="Times New Roman"/>
          <w:sz w:val="24"/>
          <w:szCs w:val="24"/>
          <w:lang w:eastAsia="ru-RU"/>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 смерти физического лица - плательщика платежей в бюджет муниципального образования или объявления его умершим в порядке, установленном гражданским процессуальным законодательством Российской Федерации;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2) завершения процедуры банкротства гражданина, индивидуального предпринимателя в соответствии с Федеральным </w:t>
      </w:r>
      <w:hyperlink r:id="rId8" w:history="1">
        <w:r w:rsidRPr="00C55E0E">
          <w:rPr>
            <w:rStyle w:val="a6"/>
            <w:rFonts w:ascii="Times New Roman" w:eastAsia="Times New Roman" w:hAnsi="Times New Roman" w:cs="Times New Roman"/>
            <w:color w:val="auto"/>
            <w:sz w:val="24"/>
            <w:szCs w:val="24"/>
            <w:u w:val="none"/>
            <w:lang w:eastAsia="ru-RU"/>
          </w:rPr>
          <w:t>законом</w:t>
        </w:r>
      </w:hyperlink>
      <w:r w:rsidRPr="00C55E0E">
        <w:rPr>
          <w:rFonts w:ascii="Times New Roman" w:eastAsia="Times New Roman" w:hAnsi="Times New Roman" w:cs="Times New Roman"/>
          <w:sz w:val="24"/>
          <w:szCs w:val="24"/>
          <w:lang w:eastAsia="ru-RU"/>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C55E0E">
        <w:rPr>
          <w:rFonts w:ascii="Times New Roman" w:eastAsia="Times New Roman" w:hAnsi="Times New Roman" w:cs="Times New Roman"/>
          <w:sz w:val="24"/>
          <w:szCs w:val="24"/>
          <w:lang w:eastAsia="ru-RU"/>
        </w:rPr>
        <w:t>обязанности</w:t>
      </w:r>
      <w:proofErr w:type="gramEnd"/>
      <w:r w:rsidRPr="00C55E0E">
        <w:rPr>
          <w:rFonts w:ascii="Times New Roman" w:eastAsia="Times New Roman" w:hAnsi="Times New Roman" w:cs="Times New Roman"/>
          <w:sz w:val="24"/>
          <w:szCs w:val="24"/>
          <w:lang w:eastAsia="ru-RU"/>
        </w:rPr>
        <w:t xml:space="preserve"> по уплате которой он освобожден в соответствии с указанным Федеральным законом; </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4)применения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 </w:t>
      </w:r>
      <w:proofErr w:type="gramStart"/>
      <w:r w:rsidRPr="00C55E0E">
        <w:rPr>
          <w:rFonts w:ascii="Times New Roman" w:eastAsia="Times New Roman" w:hAnsi="Times New Roman" w:cs="Times New Roman"/>
          <w:sz w:val="24"/>
          <w:szCs w:val="24"/>
          <w:lang w:eastAsia="ru-RU"/>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anchor="dst100348" w:history="1">
        <w:r w:rsidRPr="00C55E0E">
          <w:rPr>
            <w:rStyle w:val="a6"/>
            <w:rFonts w:ascii="Times New Roman" w:eastAsia="Times New Roman" w:hAnsi="Times New Roman" w:cs="Times New Roman"/>
            <w:color w:val="auto"/>
            <w:sz w:val="24"/>
            <w:szCs w:val="24"/>
            <w:u w:val="none"/>
            <w:lang w:eastAsia="ru-RU"/>
          </w:rPr>
          <w:t>пунктом 3</w:t>
        </w:r>
      </w:hyperlink>
      <w:r w:rsidRPr="00C55E0E">
        <w:rPr>
          <w:rFonts w:ascii="Times New Roman" w:eastAsia="Times New Roman" w:hAnsi="Times New Roman" w:cs="Times New Roman"/>
          <w:sz w:val="24"/>
          <w:szCs w:val="24"/>
          <w:lang w:eastAsia="ru-RU"/>
        </w:rPr>
        <w:t> или </w:t>
      </w:r>
      <w:hyperlink r:id="rId10" w:anchor="dst900" w:history="1">
        <w:r w:rsidRPr="00C55E0E">
          <w:rPr>
            <w:rStyle w:val="a6"/>
            <w:rFonts w:ascii="Times New Roman" w:eastAsia="Times New Roman" w:hAnsi="Times New Roman" w:cs="Times New Roman"/>
            <w:color w:val="auto"/>
            <w:sz w:val="24"/>
            <w:szCs w:val="24"/>
            <w:u w:val="none"/>
            <w:lang w:eastAsia="ru-RU"/>
          </w:rPr>
          <w:t>4 части 1 статьи 46</w:t>
        </w:r>
      </w:hyperlink>
      <w:r w:rsidRPr="00C55E0E">
        <w:rPr>
          <w:rFonts w:ascii="Times New Roman" w:eastAsia="Times New Roman" w:hAnsi="Times New Roman" w:cs="Times New Roman"/>
          <w:sz w:val="24"/>
          <w:szCs w:val="24"/>
          <w:lang w:eastAsia="ru-RU"/>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1" w:anchor="dst102529" w:history="1">
        <w:r w:rsidRPr="00C55E0E">
          <w:rPr>
            <w:rStyle w:val="a6"/>
            <w:rFonts w:ascii="Times New Roman" w:eastAsia="Times New Roman" w:hAnsi="Times New Roman" w:cs="Times New Roman"/>
            <w:color w:val="auto"/>
            <w:sz w:val="24"/>
            <w:szCs w:val="24"/>
            <w:u w:val="none"/>
            <w:lang w:eastAsia="ru-RU"/>
          </w:rPr>
          <w:t>законодательством</w:t>
        </w:r>
      </w:hyperlink>
      <w:r w:rsidRPr="00C55E0E">
        <w:rPr>
          <w:rFonts w:ascii="Times New Roman" w:eastAsia="Times New Roman" w:hAnsi="Times New Roman" w:cs="Times New Roman"/>
          <w:sz w:val="24"/>
          <w:szCs w:val="24"/>
          <w:lang w:eastAsia="ru-RU"/>
        </w:rPr>
        <w:t> Российской Федерации о несостоятельности (банкротстве) для возбуждения производства</w:t>
      </w:r>
      <w:proofErr w:type="gramEnd"/>
      <w:r w:rsidRPr="00C55E0E">
        <w:rPr>
          <w:rFonts w:ascii="Times New Roman" w:eastAsia="Times New Roman" w:hAnsi="Times New Roman" w:cs="Times New Roman"/>
          <w:sz w:val="24"/>
          <w:szCs w:val="24"/>
          <w:lang w:eastAsia="ru-RU"/>
        </w:rPr>
        <w:t xml:space="preserve"> по делу о банкротстве, прошло более пяти лет.</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bookmarkStart w:id="2" w:name="p1030"/>
      <w:bookmarkEnd w:id="2"/>
      <w:r w:rsidRPr="00C55E0E">
        <w:rPr>
          <w:rFonts w:ascii="Times New Roman" w:eastAsia="Times New Roman" w:hAnsi="Times New Roman" w:cs="Times New Roman"/>
          <w:sz w:val="24"/>
          <w:szCs w:val="24"/>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4. Порядок принятия решений о признании безнадежной к взысканию задолженности по платежам в бюджет муниципального образования определяется </w:t>
      </w:r>
      <w:r w:rsidRPr="00C55E0E">
        <w:rPr>
          <w:rFonts w:ascii="Times New Roman" w:eastAsia="Times New Roman" w:hAnsi="Times New Roman" w:cs="Times New Roman"/>
          <w:sz w:val="24"/>
          <w:szCs w:val="24"/>
          <w:lang w:eastAsia="ru-RU"/>
        </w:rPr>
        <w:lastRenderedPageBreak/>
        <w:t>главным администратором доходов бюджета в соответствии с общими требованиями, установленными Правительством Российской Федерации.</w:t>
      </w:r>
    </w:p>
    <w:p w:rsidR="00D547AA" w:rsidRPr="00C55E0E" w:rsidRDefault="00A7372C" w:rsidP="00D547AA">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197EBE" w:rsidRPr="00C55E0E" w:rsidRDefault="00C55E0E" w:rsidP="00D547AA">
      <w:pPr>
        <w:spacing w:after="0" w:line="240" w:lineRule="auto"/>
        <w:ind w:firstLine="709"/>
        <w:jc w:val="both"/>
        <w:rPr>
          <w:rFonts w:ascii="Times New Roman" w:eastAsia="Times New Roman" w:hAnsi="Times New Roman" w:cs="Times New Roman"/>
          <w:b/>
          <w:sz w:val="24"/>
          <w:szCs w:val="24"/>
          <w:lang w:eastAsia="ru-RU"/>
        </w:rPr>
      </w:pPr>
      <w:r w:rsidRPr="00C55E0E">
        <w:rPr>
          <w:rFonts w:ascii="Times New Roman" w:eastAsia="Times New Roman" w:hAnsi="Times New Roman" w:cs="Times New Roman"/>
          <w:b/>
          <w:sz w:val="24"/>
          <w:szCs w:val="24"/>
          <w:lang w:eastAsia="ru-RU"/>
        </w:rPr>
        <w:t>11.</w:t>
      </w:r>
      <w:r w:rsidR="00197EBE" w:rsidRPr="00C55E0E">
        <w:rPr>
          <w:rFonts w:ascii="Times New Roman" w:eastAsia="Times New Roman" w:hAnsi="Times New Roman" w:cs="Times New Roman"/>
          <w:b/>
          <w:kern w:val="36"/>
          <w:sz w:val="24"/>
          <w:szCs w:val="24"/>
          <w:lang w:eastAsia="ru-RU"/>
        </w:rPr>
        <w:t xml:space="preserve"> Верхние пределы муниципального внутреннего и внешнего долга и предельные значения показателей долговой устойчивости муниципального образования</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hAnsi="Times New Roman" w:cs="Times New Roman"/>
          <w:b/>
          <w:sz w:val="24"/>
          <w:szCs w:val="24"/>
          <w:lang w:eastAsia="ru-RU"/>
        </w:rPr>
        <w:tab/>
      </w:r>
      <w:r w:rsidRPr="00C55E0E">
        <w:rPr>
          <w:rFonts w:ascii="Times New Roman" w:eastAsia="Times New Roman" w:hAnsi="Times New Roman" w:cs="Times New Roman"/>
          <w:sz w:val="24"/>
          <w:szCs w:val="24"/>
          <w:lang w:eastAsia="ru-RU"/>
        </w:rPr>
        <w:t xml:space="preserve">1. </w:t>
      </w:r>
      <w:proofErr w:type="gramStart"/>
      <w:r w:rsidRPr="00C55E0E">
        <w:rPr>
          <w:rFonts w:ascii="Times New Roman" w:eastAsia="Times New Roman" w:hAnsi="Times New Roman" w:cs="Times New Roman"/>
          <w:sz w:val="24"/>
          <w:szCs w:val="24"/>
          <w:lang w:eastAsia="ru-RU"/>
        </w:rPr>
        <w:t>Решением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w:t>
      </w:r>
      <w:proofErr w:type="gramEnd"/>
      <w:r w:rsidRPr="00C55E0E">
        <w:rPr>
          <w:rFonts w:ascii="Times New Roman" w:eastAsia="Times New Roman" w:hAnsi="Times New Roman" w:cs="Times New Roman"/>
          <w:sz w:val="24"/>
          <w:szCs w:val="24"/>
          <w:lang w:eastAsia="ru-RU"/>
        </w:rPr>
        <w:t xml:space="preserve">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 xml:space="preserve">2.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r:id="rId12" w:anchor="dst5201" w:history="1">
        <w:r w:rsidRPr="00C55E0E">
          <w:rPr>
            <w:rFonts w:ascii="Times New Roman" w:eastAsia="Times New Roman" w:hAnsi="Times New Roman" w:cs="Times New Roman"/>
            <w:sz w:val="24"/>
            <w:szCs w:val="24"/>
            <w:lang w:eastAsia="ru-RU"/>
          </w:rPr>
          <w:t>пунктом 3</w:t>
        </w:r>
      </w:hyperlink>
      <w:r w:rsidRPr="00C55E0E">
        <w:rPr>
          <w:rFonts w:ascii="Times New Roman" w:eastAsia="Times New Roman" w:hAnsi="Times New Roman" w:cs="Times New Roman"/>
          <w:sz w:val="24"/>
          <w:szCs w:val="24"/>
          <w:lang w:eastAsia="ru-RU"/>
        </w:rPr>
        <w:t xml:space="preserve"> настоящей статьи.</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3.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proofErr w:type="gramStart"/>
      <w:r w:rsidRPr="00C55E0E">
        <w:rPr>
          <w:rFonts w:ascii="Times New Roman" w:eastAsia="Times New Roman" w:hAnsi="Times New Roman" w:cs="Times New Roman"/>
          <w:sz w:val="24"/>
          <w:szCs w:val="24"/>
          <w:lang w:eastAsia="ru-RU"/>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C55E0E">
        <w:rPr>
          <w:rFonts w:ascii="Times New Roman" w:eastAsia="Times New Roman" w:hAnsi="Times New Roman" w:cs="Times New Roman"/>
          <w:sz w:val="24"/>
          <w:szCs w:val="24"/>
          <w:lang w:eastAsia="ru-RU"/>
        </w:rPr>
        <w:t>концедента</w:t>
      </w:r>
      <w:proofErr w:type="spellEnd"/>
      <w:r w:rsidRPr="00C55E0E">
        <w:rPr>
          <w:rFonts w:ascii="Times New Roman" w:eastAsia="Times New Roman" w:hAnsi="Times New Roman" w:cs="Times New Roman"/>
          <w:sz w:val="24"/>
          <w:szCs w:val="24"/>
          <w:lang w:eastAsia="ru-RU"/>
        </w:rPr>
        <w:t xml:space="preserve">, капитального гранта), обязательств перед юридическими лицами, являющимися стороной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обязательств по уплате лизинговых платежей по договорам финансовой аренды (лизинга), не должен превышать утвержденный решением</w:t>
      </w:r>
      <w:proofErr w:type="gramEnd"/>
      <w:r w:rsidRPr="00C55E0E">
        <w:rPr>
          <w:rFonts w:ascii="Times New Roman" w:eastAsia="Times New Roman" w:hAnsi="Times New Roman" w:cs="Times New Roman"/>
          <w:sz w:val="24"/>
          <w:szCs w:val="24"/>
          <w:lang w:eastAsia="ru-RU"/>
        </w:rPr>
        <w:t xml:space="preserve"> </w:t>
      </w:r>
      <w:proofErr w:type="gramStart"/>
      <w:r w:rsidRPr="00C55E0E">
        <w:rPr>
          <w:rFonts w:ascii="Times New Roman" w:eastAsia="Times New Roman" w:hAnsi="Times New Roman" w:cs="Times New Roman"/>
          <w:sz w:val="24"/>
          <w:szCs w:val="24"/>
          <w:lang w:eastAsia="ru-RU"/>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C55E0E">
        <w:rPr>
          <w:rFonts w:ascii="Times New Roman" w:eastAsia="Times New Roman" w:hAnsi="Times New Roman" w:cs="Times New Roman"/>
          <w:sz w:val="24"/>
          <w:szCs w:val="24"/>
          <w:lang w:eastAsia="ru-RU"/>
        </w:rPr>
        <w:t>софинансирования</w:t>
      </w:r>
      <w:proofErr w:type="spellEnd"/>
      <w:r w:rsidRPr="00C55E0E">
        <w:rPr>
          <w:rFonts w:ascii="Times New Roman" w:eastAsia="Times New Roman" w:hAnsi="Times New Roman" w:cs="Times New Roman"/>
          <w:sz w:val="24"/>
          <w:szCs w:val="24"/>
          <w:lang w:eastAsia="ru-RU"/>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договоров финансовой аренды (лизинга), а также безвозмездных поступлений на реализацию</w:t>
      </w:r>
      <w:proofErr w:type="gramEnd"/>
      <w:r w:rsidRPr="00C55E0E">
        <w:rPr>
          <w:rFonts w:ascii="Times New Roman" w:eastAsia="Times New Roman" w:hAnsi="Times New Roman" w:cs="Times New Roman"/>
          <w:sz w:val="24"/>
          <w:szCs w:val="24"/>
          <w:lang w:eastAsia="ru-RU"/>
        </w:rPr>
        <w:t xml:space="preserve"> мероприятий, источником финансового </w:t>
      </w:r>
      <w:proofErr w:type="gramStart"/>
      <w:r w:rsidRPr="00C55E0E">
        <w:rPr>
          <w:rFonts w:ascii="Times New Roman" w:eastAsia="Times New Roman" w:hAnsi="Times New Roman" w:cs="Times New Roman"/>
          <w:sz w:val="24"/>
          <w:szCs w:val="24"/>
          <w:lang w:eastAsia="ru-RU"/>
        </w:rPr>
        <w:t>обеспечения</w:t>
      </w:r>
      <w:proofErr w:type="gramEnd"/>
      <w:r w:rsidRPr="00C55E0E">
        <w:rPr>
          <w:rFonts w:ascii="Times New Roman" w:eastAsia="Times New Roman" w:hAnsi="Times New Roman" w:cs="Times New Roman"/>
          <w:sz w:val="24"/>
          <w:szCs w:val="24"/>
          <w:lang w:eastAsia="ru-RU"/>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proofErr w:type="gramStart"/>
      <w:r w:rsidRPr="00C55E0E">
        <w:rPr>
          <w:rFonts w:ascii="Times New Roman" w:eastAsia="Times New Roman" w:hAnsi="Times New Roman" w:cs="Times New Roman"/>
          <w:sz w:val="24"/>
          <w:szCs w:val="24"/>
          <w:lang w:eastAsia="ru-RU"/>
        </w:rPr>
        <w:t xml:space="preserve">Для муниципального образования, в отношении которого осуществляются меры, предусмотренные </w:t>
      </w:r>
      <w:hyperlink r:id="rId13" w:anchor="dst7576" w:history="1">
        <w:r w:rsidRPr="00C55E0E">
          <w:rPr>
            <w:rFonts w:ascii="Times New Roman" w:eastAsia="Times New Roman" w:hAnsi="Times New Roman" w:cs="Times New Roman"/>
            <w:sz w:val="24"/>
            <w:szCs w:val="24"/>
            <w:lang w:eastAsia="ru-RU"/>
          </w:rPr>
          <w:t>пунктом 4 статьи 136</w:t>
        </w:r>
      </w:hyperlink>
      <w:r w:rsidRPr="00C55E0E">
        <w:rPr>
          <w:rFonts w:ascii="Times New Roman" w:eastAsia="Times New Roman" w:hAnsi="Times New Roman" w:cs="Times New Roman"/>
          <w:sz w:val="24"/>
          <w:szCs w:val="24"/>
          <w:lang w:eastAsia="ru-RU"/>
        </w:rPr>
        <w:t xml:space="preserve"> Бюджетного  Кодекса Российской Федерации,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C55E0E">
        <w:rPr>
          <w:rFonts w:ascii="Times New Roman" w:eastAsia="Times New Roman" w:hAnsi="Times New Roman" w:cs="Times New Roman"/>
          <w:sz w:val="24"/>
          <w:szCs w:val="24"/>
          <w:lang w:eastAsia="ru-RU"/>
        </w:rPr>
        <w:t>концедента</w:t>
      </w:r>
      <w:proofErr w:type="spellEnd"/>
      <w:r w:rsidRPr="00C55E0E">
        <w:rPr>
          <w:rFonts w:ascii="Times New Roman" w:eastAsia="Times New Roman" w:hAnsi="Times New Roman" w:cs="Times New Roman"/>
          <w:sz w:val="24"/>
          <w:szCs w:val="24"/>
          <w:lang w:eastAsia="ru-RU"/>
        </w:rPr>
        <w:t xml:space="preserve">, капитального гранта), обязательств перед юридическими лицами, являющимися стороной соглашений о </w:t>
      </w:r>
      <w:proofErr w:type="spellStart"/>
      <w:r w:rsidRPr="00C55E0E">
        <w:rPr>
          <w:rFonts w:ascii="Times New Roman" w:eastAsia="Times New Roman" w:hAnsi="Times New Roman" w:cs="Times New Roman"/>
          <w:sz w:val="24"/>
          <w:szCs w:val="24"/>
          <w:lang w:eastAsia="ru-RU"/>
        </w:rPr>
        <w:lastRenderedPageBreak/>
        <w:t>муниципально</w:t>
      </w:r>
      <w:proofErr w:type="spellEnd"/>
      <w:r w:rsidRPr="00C55E0E">
        <w:rPr>
          <w:rFonts w:ascii="Times New Roman" w:eastAsia="Times New Roman" w:hAnsi="Times New Roman" w:cs="Times New Roman"/>
          <w:sz w:val="24"/>
          <w:szCs w:val="24"/>
          <w:lang w:eastAsia="ru-RU"/>
        </w:rPr>
        <w:t>-частном партнерстве, обязательств по уплате лизинговых платежей по договорам финансовой аренды (лизинга), не должен превышать 50</w:t>
      </w:r>
      <w:proofErr w:type="gramEnd"/>
      <w:r w:rsidRPr="00C55E0E">
        <w:rPr>
          <w:rFonts w:ascii="Times New Roman" w:eastAsia="Times New Roman" w:hAnsi="Times New Roman" w:cs="Times New Roman"/>
          <w:sz w:val="24"/>
          <w:szCs w:val="24"/>
          <w:lang w:eastAsia="ru-RU"/>
        </w:rPr>
        <w:t xml:space="preserve"> </w:t>
      </w:r>
      <w:proofErr w:type="gramStart"/>
      <w:r w:rsidRPr="00C55E0E">
        <w:rPr>
          <w:rFonts w:ascii="Times New Roman" w:eastAsia="Times New Roman" w:hAnsi="Times New Roman" w:cs="Times New Roman"/>
          <w:sz w:val="24"/>
          <w:szCs w:val="24"/>
          <w:lang w:eastAsia="ru-RU"/>
        </w:rPr>
        <w:t xml:space="preserve">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C55E0E">
        <w:rPr>
          <w:rFonts w:ascii="Times New Roman" w:eastAsia="Times New Roman" w:hAnsi="Times New Roman" w:cs="Times New Roman"/>
          <w:sz w:val="24"/>
          <w:szCs w:val="24"/>
          <w:lang w:eastAsia="ru-RU"/>
        </w:rPr>
        <w:t>софинансирования</w:t>
      </w:r>
      <w:proofErr w:type="spellEnd"/>
      <w:r w:rsidRPr="00C55E0E">
        <w:rPr>
          <w:rFonts w:ascii="Times New Roman" w:eastAsia="Times New Roman" w:hAnsi="Times New Roman" w:cs="Times New Roman"/>
          <w:sz w:val="24"/>
          <w:szCs w:val="24"/>
          <w:lang w:eastAsia="ru-RU"/>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договоров финансовой аренды (лизинга), а также безвозмездных</w:t>
      </w:r>
      <w:proofErr w:type="gramEnd"/>
      <w:r w:rsidRPr="00C55E0E">
        <w:rPr>
          <w:rFonts w:ascii="Times New Roman" w:eastAsia="Times New Roman" w:hAnsi="Times New Roman" w:cs="Times New Roman"/>
          <w:sz w:val="24"/>
          <w:szCs w:val="24"/>
          <w:lang w:eastAsia="ru-RU"/>
        </w:rPr>
        <w:t xml:space="preserve"> поступлений на реализацию мероприятий, источником финансового </w:t>
      </w:r>
      <w:proofErr w:type="gramStart"/>
      <w:r w:rsidRPr="00C55E0E">
        <w:rPr>
          <w:rFonts w:ascii="Times New Roman" w:eastAsia="Times New Roman" w:hAnsi="Times New Roman" w:cs="Times New Roman"/>
          <w:sz w:val="24"/>
          <w:szCs w:val="24"/>
          <w:lang w:eastAsia="ru-RU"/>
        </w:rPr>
        <w:t>обеспечения</w:t>
      </w:r>
      <w:proofErr w:type="gramEnd"/>
      <w:r w:rsidRPr="00C55E0E">
        <w:rPr>
          <w:rFonts w:ascii="Times New Roman" w:eastAsia="Times New Roman" w:hAnsi="Times New Roman" w:cs="Times New Roman"/>
          <w:sz w:val="24"/>
          <w:szCs w:val="24"/>
          <w:lang w:eastAsia="ru-RU"/>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F3D2F" w:rsidRPr="00C55E0E" w:rsidRDefault="0099569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r w:rsidR="004F3D2F" w:rsidRPr="00C55E0E">
        <w:rPr>
          <w:rFonts w:ascii="Times New Roman" w:eastAsia="Times New Roman" w:hAnsi="Times New Roman" w:cs="Times New Roman"/>
          <w:sz w:val="24"/>
          <w:szCs w:val="24"/>
          <w:lang w:eastAsia="ru-RU"/>
        </w:rPr>
        <w:t xml:space="preserve">Указанное ограничение не распространяется на концессионные соглашения, соглашения о </w:t>
      </w:r>
      <w:proofErr w:type="spellStart"/>
      <w:r w:rsidR="004F3D2F" w:rsidRPr="00C55E0E">
        <w:rPr>
          <w:rFonts w:ascii="Times New Roman" w:eastAsia="Times New Roman" w:hAnsi="Times New Roman" w:cs="Times New Roman"/>
          <w:sz w:val="24"/>
          <w:szCs w:val="24"/>
          <w:lang w:eastAsia="ru-RU"/>
        </w:rPr>
        <w:t>муниципально</w:t>
      </w:r>
      <w:proofErr w:type="spellEnd"/>
      <w:r w:rsidR="004F3D2F" w:rsidRPr="00C55E0E">
        <w:rPr>
          <w:rFonts w:ascii="Times New Roman" w:eastAsia="Times New Roman" w:hAnsi="Times New Roman" w:cs="Times New Roman"/>
          <w:sz w:val="24"/>
          <w:szCs w:val="24"/>
          <w:lang w:eastAsia="ru-RU"/>
        </w:rPr>
        <w:t>-частном партнерстве, договоры финансовой аренды (лизинга), заключенные до 1 января 2025 года.</w:t>
      </w:r>
    </w:p>
    <w:p w:rsidR="004F3D2F" w:rsidRPr="00C55E0E" w:rsidRDefault="0099569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r w:rsidR="004F3D2F" w:rsidRPr="00C55E0E">
        <w:rPr>
          <w:rFonts w:ascii="Times New Roman" w:eastAsia="Times New Roman" w:hAnsi="Times New Roman" w:cs="Times New Roman"/>
          <w:sz w:val="24"/>
          <w:szCs w:val="24"/>
          <w:lang w:eastAsia="ru-RU"/>
        </w:rPr>
        <w:t xml:space="preserve">Общий объем обязательств муниципального образования, указанных в </w:t>
      </w:r>
      <w:hyperlink r:id="rId14" w:anchor="dst7645" w:history="1">
        <w:r w:rsidR="004F3D2F" w:rsidRPr="00C55E0E">
          <w:rPr>
            <w:rFonts w:ascii="Times New Roman" w:eastAsia="Times New Roman" w:hAnsi="Times New Roman" w:cs="Times New Roman"/>
            <w:sz w:val="24"/>
            <w:szCs w:val="24"/>
            <w:lang w:eastAsia="ru-RU"/>
          </w:rPr>
          <w:t>абзацах втором</w:t>
        </w:r>
      </w:hyperlink>
      <w:r w:rsidR="004F3D2F" w:rsidRPr="00C55E0E">
        <w:rPr>
          <w:rFonts w:ascii="Times New Roman" w:eastAsia="Times New Roman" w:hAnsi="Times New Roman" w:cs="Times New Roman"/>
          <w:sz w:val="24"/>
          <w:szCs w:val="24"/>
          <w:lang w:eastAsia="ru-RU"/>
        </w:rPr>
        <w:t xml:space="preserve"> и </w:t>
      </w:r>
      <w:hyperlink r:id="rId15" w:anchor="dst7646" w:history="1">
        <w:r w:rsidR="004F3D2F" w:rsidRPr="00C55E0E">
          <w:rPr>
            <w:rFonts w:ascii="Times New Roman" w:eastAsia="Times New Roman" w:hAnsi="Times New Roman" w:cs="Times New Roman"/>
            <w:sz w:val="24"/>
            <w:szCs w:val="24"/>
            <w:lang w:eastAsia="ru-RU"/>
          </w:rPr>
          <w:t>третьем</w:t>
        </w:r>
      </w:hyperlink>
      <w:r w:rsidR="004F3D2F" w:rsidRPr="00C55E0E">
        <w:rPr>
          <w:rFonts w:ascii="Times New Roman" w:eastAsia="Times New Roman" w:hAnsi="Times New Roman" w:cs="Times New Roman"/>
          <w:sz w:val="24"/>
          <w:szCs w:val="24"/>
          <w:lang w:eastAsia="ru-RU"/>
        </w:rPr>
        <w:t xml:space="preserve"> настоящего пункта, должен отражаться в бюджетном прогнозе муниципального образования на долгосрочный период.</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proofErr w:type="gramStart"/>
      <w:r w:rsidRPr="00C55E0E">
        <w:rPr>
          <w:rFonts w:ascii="Times New Roman" w:eastAsia="Times New Roman" w:hAnsi="Times New Roman" w:cs="Times New Roman"/>
          <w:sz w:val="24"/>
          <w:szCs w:val="24"/>
          <w:lang w:eastAsia="ru-RU"/>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C55E0E">
        <w:rPr>
          <w:rFonts w:ascii="Times New Roman" w:eastAsia="Times New Roman" w:hAnsi="Times New Roman" w:cs="Times New Roman"/>
          <w:sz w:val="24"/>
          <w:szCs w:val="24"/>
          <w:lang w:eastAsia="ru-RU"/>
        </w:rPr>
        <w:t>концедента</w:t>
      </w:r>
      <w:proofErr w:type="spellEnd"/>
      <w:r w:rsidRPr="00C55E0E">
        <w:rPr>
          <w:rFonts w:ascii="Times New Roman" w:eastAsia="Times New Roman" w:hAnsi="Times New Roman" w:cs="Times New Roman"/>
          <w:sz w:val="24"/>
          <w:szCs w:val="24"/>
          <w:lang w:eastAsia="ru-RU"/>
        </w:rPr>
        <w:t xml:space="preserve">, капитального гранта), обязательств перед юридическими лицами, являющимися стороной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C55E0E">
        <w:rPr>
          <w:rFonts w:ascii="Times New Roman" w:eastAsia="Times New Roman" w:hAnsi="Times New Roman" w:cs="Times New Roman"/>
          <w:sz w:val="24"/>
          <w:szCs w:val="24"/>
          <w:lang w:eastAsia="ru-RU"/>
        </w:rPr>
        <w:t xml:space="preserve"> об исполнении местного бюджета должен соответствовать ограничениям, установленным </w:t>
      </w:r>
      <w:hyperlink r:id="rId16" w:anchor="dst7645" w:history="1">
        <w:r w:rsidRPr="00C55E0E">
          <w:rPr>
            <w:rFonts w:ascii="Times New Roman" w:eastAsia="Times New Roman" w:hAnsi="Times New Roman" w:cs="Times New Roman"/>
            <w:sz w:val="24"/>
            <w:szCs w:val="24"/>
            <w:lang w:eastAsia="ru-RU"/>
          </w:rPr>
          <w:t>абзацами вторым</w:t>
        </w:r>
      </w:hyperlink>
      <w:r w:rsidRPr="00C55E0E">
        <w:rPr>
          <w:rFonts w:ascii="Times New Roman" w:eastAsia="Times New Roman" w:hAnsi="Times New Roman" w:cs="Times New Roman"/>
          <w:sz w:val="24"/>
          <w:szCs w:val="24"/>
          <w:lang w:eastAsia="ru-RU"/>
        </w:rPr>
        <w:t xml:space="preserve"> и </w:t>
      </w:r>
      <w:hyperlink r:id="rId17" w:anchor="dst7646" w:history="1">
        <w:r w:rsidRPr="00C55E0E">
          <w:rPr>
            <w:rFonts w:ascii="Times New Roman" w:eastAsia="Times New Roman" w:hAnsi="Times New Roman" w:cs="Times New Roman"/>
            <w:sz w:val="24"/>
            <w:szCs w:val="24"/>
            <w:lang w:eastAsia="ru-RU"/>
          </w:rPr>
          <w:t>третьим</w:t>
        </w:r>
      </w:hyperlink>
      <w:r w:rsidRPr="00C55E0E">
        <w:rPr>
          <w:rFonts w:ascii="Times New Roman" w:eastAsia="Times New Roman" w:hAnsi="Times New Roman" w:cs="Times New Roman"/>
          <w:sz w:val="24"/>
          <w:szCs w:val="24"/>
          <w:lang w:eastAsia="ru-RU"/>
        </w:rPr>
        <w:t xml:space="preserve"> настоящего пункта.</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4.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E946C1" w:rsidRPr="00C55E0E" w:rsidRDefault="004F3D2F" w:rsidP="00E946C1">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 xml:space="preserve">5. Порядок расчета обязательств, предусмотренных </w:t>
      </w:r>
      <w:hyperlink r:id="rId18" w:anchor="dst7645" w:history="1">
        <w:r w:rsidRPr="00C55E0E">
          <w:rPr>
            <w:rFonts w:ascii="Times New Roman" w:eastAsia="Times New Roman" w:hAnsi="Times New Roman" w:cs="Times New Roman"/>
            <w:sz w:val="24"/>
            <w:szCs w:val="24"/>
            <w:lang w:eastAsia="ru-RU"/>
          </w:rPr>
          <w:t>абзацами вторым</w:t>
        </w:r>
      </w:hyperlink>
      <w:r w:rsidRPr="00C55E0E">
        <w:rPr>
          <w:rFonts w:ascii="Times New Roman" w:eastAsia="Times New Roman" w:hAnsi="Times New Roman" w:cs="Times New Roman"/>
          <w:sz w:val="24"/>
          <w:szCs w:val="24"/>
          <w:lang w:eastAsia="ru-RU"/>
        </w:rPr>
        <w:t xml:space="preserve"> и </w:t>
      </w:r>
      <w:hyperlink r:id="rId19" w:anchor="dst7646" w:history="1">
        <w:r w:rsidRPr="00C55E0E">
          <w:rPr>
            <w:rFonts w:ascii="Times New Roman" w:eastAsia="Times New Roman" w:hAnsi="Times New Roman" w:cs="Times New Roman"/>
            <w:sz w:val="24"/>
            <w:szCs w:val="24"/>
            <w:lang w:eastAsia="ru-RU"/>
          </w:rPr>
          <w:t>третьим пункта 3</w:t>
        </w:r>
      </w:hyperlink>
      <w:r w:rsidRPr="00C55E0E">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w:t>
      </w:r>
      <w:proofErr w:type="gramStart"/>
      <w:r w:rsidRPr="00C55E0E">
        <w:rPr>
          <w:rFonts w:ascii="Times New Roman" w:eastAsia="Times New Roman" w:hAnsi="Times New Roman" w:cs="Times New Roman"/>
          <w:sz w:val="24"/>
          <w:szCs w:val="24"/>
          <w:lang w:eastAsia="ru-RU"/>
        </w:rPr>
        <w:t>.</w:t>
      </w:r>
      <w:r w:rsidR="00E946C1" w:rsidRPr="00C55E0E">
        <w:rPr>
          <w:rFonts w:ascii="Times New Roman" w:eastAsia="Times New Roman" w:hAnsi="Times New Roman" w:cs="Times New Roman"/>
          <w:sz w:val="24"/>
          <w:szCs w:val="24"/>
          <w:lang w:eastAsia="ru-RU"/>
        </w:rPr>
        <w:t>»</w:t>
      </w:r>
      <w:proofErr w:type="gramEnd"/>
    </w:p>
    <w:p w:rsidR="005D214E" w:rsidRPr="00C55E0E" w:rsidRDefault="00E946C1" w:rsidP="00C55E0E">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tab/>
      </w:r>
      <w:r w:rsidR="005D214E" w:rsidRPr="00C55E0E">
        <w:rPr>
          <w:rFonts w:ascii="Times New Roman" w:eastAsia="Times New Roman" w:hAnsi="Times New Roman" w:cs="Times New Roman"/>
          <w:sz w:val="24"/>
          <w:szCs w:val="24"/>
          <w:lang w:eastAsia="ru-RU"/>
        </w:rPr>
        <w:t xml:space="preserve">2. </w:t>
      </w:r>
      <w:proofErr w:type="gramStart"/>
      <w:r w:rsidR="005D214E" w:rsidRPr="00C55E0E">
        <w:rPr>
          <w:rFonts w:ascii="Times New Roman" w:eastAsia="Times New Roman" w:hAnsi="Times New Roman" w:cs="Times New Roman"/>
          <w:sz w:val="24"/>
          <w:szCs w:val="24"/>
          <w:lang w:eastAsia="ru-RU"/>
        </w:rPr>
        <w:t>Контроль за</w:t>
      </w:r>
      <w:proofErr w:type="gramEnd"/>
      <w:r w:rsidR="005D214E" w:rsidRPr="00C55E0E">
        <w:rPr>
          <w:rFonts w:ascii="Times New Roman" w:eastAsia="Times New Roman" w:hAnsi="Times New Roman" w:cs="Times New Roman"/>
          <w:sz w:val="24"/>
          <w:szCs w:val="24"/>
          <w:lang w:eastAsia="ru-RU"/>
        </w:rPr>
        <w:t xml:space="preserve"> исполнен</w:t>
      </w:r>
      <w:r w:rsidR="000F1DCF" w:rsidRPr="00C55E0E">
        <w:rPr>
          <w:rFonts w:ascii="Times New Roman" w:eastAsia="Times New Roman" w:hAnsi="Times New Roman" w:cs="Times New Roman"/>
          <w:sz w:val="24"/>
          <w:szCs w:val="24"/>
          <w:lang w:eastAsia="ru-RU"/>
        </w:rPr>
        <w:t>ием настоящего Решения возлагаю</w:t>
      </w:r>
      <w:r w:rsidR="005D214E" w:rsidRPr="00C55E0E">
        <w:rPr>
          <w:rFonts w:ascii="Times New Roman" w:eastAsia="Times New Roman" w:hAnsi="Times New Roman" w:cs="Times New Roman"/>
          <w:sz w:val="24"/>
          <w:szCs w:val="24"/>
          <w:lang w:eastAsia="ru-RU"/>
        </w:rPr>
        <w:t xml:space="preserve"> на </w:t>
      </w:r>
      <w:r w:rsidR="000F1DCF" w:rsidRPr="00C55E0E">
        <w:rPr>
          <w:rFonts w:ascii="Times New Roman" w:eastAsia="Times New Roman" w:hAnsi="Times New Roman" w:cs="Times New Roman"/>
          <w:sz w:val="24"/>
          <w:szCs w:val="24"/>
          <w:lang w:eastAsia="ru-RU"/>
        </w:rPr>
        <w:t>себя</w:t>
      </w:r>
      <w:r w:rsidR="005D214E" w:rsidRPr="00C55E0E">
        <w:rPr>
          <w:rFonts w:ascii="Times New Roman" w:eastAsia="Times New Roman" w:hAnsi="Times New Roman" w:cs="Times New Roman"/>
          <w:sz w:val="24"/>
          <w:szCs w:val="24"/>
          <w:lang w:eastAsia="ru-RU"/>
        </w:rPr>
        <w:t>.</w:t>
      </w:r>
    </w:p>
    <w:p w:rsidR="008C2C5B" w:rsidRDefault="008C2C5B" w:rsidP="00E946C1">
      <w:pPr>
        <w:autoSpaceDE w:val="0"/>
        <w:autoSpaceDN w:val="0"/>
        <w:adjustRightInd w:val="0"/>
        <w:spacing w:after="0" w:line="240" w:lineRule="auto"/>
        <w:ind w:firstLine="709"/>
        <w:jc w:val="both"/>
        <w:rPr>
          <w:rFonts w:ascii="Times New Roman" w:hAnsi="Times New Roman" w:cs="Times New Roman"/>
          <w:bCs/>
          <w:sz w:val="24"/>
          <w:szCs w:val="24"/>
          <w:shd w:val="clear" w:color="auto" w:fill="FFFFFF"/>
        </w:rPr>
      </w:pPr>
      <w:r w:rsidRPr="00C55E0E">
        <w:rPr>
          <w:rFonts w:ascii="Times New Roman" w:eastAsia="Times New Roman" w:hAnsi="Times New Roman" w:cs="Times New Roman"/>
          <w:sz w:val="24"/>
          <w:szCs w:val="24"/>
          <w:lang w:eastAsia="ru-RU"/>
        </w:rPr>
        <w:t xml:space="preserve">3. Настоящее решение вступает в силу  в день, следующий за днем его опубликования </w:t>
      </w:r>
      <w:r w:rsidR="004C6F25">
        <w:rPr>
          <w:rFonts w:ascii="Times New Roman" w:eastAsia="Times New Roman" w:hAnsi="Times New Roman" w:cs="Times New Roman"/>
          <w:sz w:val="24"/>
          <w:szCs w:val="24"/>
          <w:lang w:eastAsia="ru-RU"/>
        </w:rPr>
        <w:t xml:space="preserve">в газете «Ведомости органов местного самоуправления Большекнышинского сельсовета» и подлежит размещению </w:t>
      </w:r>
      <w:r w:rsidR="008C3782" w:rsidRPr="00C55E0E">
        <w:rPr>
          <w:rFonts w:ascii="Times New Roman" w:eastAsia="Times New Roman" w:hAnsi="Times New Roman" w:cs="Times New Roman"/>
          <w:sz w:val="24"/>
          <w:szCs w:val="24"/>
          <w:lang w:eastAsia="ru-RU"/>
        </w:rPr>
        <w:t xml:space="preserve">на официальном сайте </w:t>
      </w:r>
      <w:r w:rsidR="004C6F25" w:rsidRPr="004C6F25">
        <w:rPr>
          <w:rFonts w:ascii="Times New Roman" w:eastAsia="Times New Roman" w:hAnsi="Times New Roman" w:cs="Times New Roman"/>
          <w:sz w:val="24"/>
          <w:szCs w:val="24"/>
          <w:lang w:eastAsia="ru-RU"/>
        </w:rPr>
        <w:t>Большекнышинского</w:t>
      </w:r>
      <w:r w:rsidRPr="00C55E0E">
        <w:rPr>
          <w:rFonts w:ascii="Times New Roman" w:eastAsia="Times New Roman" w:hAnsi="Times New Roman" w:cs="Times New Roman"/>
          <w:sz w:val="24"/>
          <w:szCs w:val="24"/>
          <w:lang w:eastAsia="ru-RU"/>
        </w:rPr>
        <w:t xml:space="preserve"> сельсовета </w:t>
      </w:r>
      <w:r w:rsidR="008C3782" w:rsidRPr="00C55E0E">
        <w:rPr>
          <w:rFonts w:ascii="Times New Roman" w:eastAsia="Times New Roman" w:hAnsi="Times New Roman" w:cs="Times New Roman"/>
          <w:sz w:val="24"/>
          <w:szCs w:val="24"/>
          <w:lang w:eastAsia="ru-RU"/>
        </w:rPr>
        <w:t xml:space="preserve"> по адресу:</w:t>
      </w:r>
      <w:r w:rsidR="008C3782" w:rsidRPr="00C55E0E">
        <w:rPr>
          <w:rFonts w:ascii="Times New Roman" w:hAnsi="Times New Roman" w:cs="Times New Roman"/>
          <w:b/>
          <w:bCs/>
          <w:color w:val="273350"/>
          <w:sz w:val="24"/>
          <w:szCs w:val="24"/>
          <w:shd w:val="clear" w:color="auto" w:fill="FFFFFF"/>
        </w:rPr>
        <w:t xml:space="preserve"> </w:t>
      </w:r>
      <w:hyperlink r:id="rId20" w:history="1">
        <w:r w:rsidR="004C6F25" w:rsidRPr="003F47C4">
          <w:rPr>
            <w:rStyle w:val="a6"/>
            <w:rFonts w:ascii="Times New Roman" w:hAnsi="Times New Roman" w:cs="Times New Roman"/>
            <w:bCs/>
            <w:sz w:val="24"/>
            <w:szCs w:val="24"/>
            <w:shd w:val="clear" w:color="auto" w:fill="FFFFFF"/>
          </w:rPr>
          <w:t>https://bolsheknyshinskij-r04.gosweb.gosuslugi.ru</w:t>
        </w:r>
      </w:hyperlink>
      <w:r w:rsidR="004C6F25">
        <w:rPr>
          <w:rFonts w:ascii="Times New Roman" w:hAnsi="Times New Roman" w:cs="Times New Roman"/>
          <w:bCs/>
          <w:sz w:val="24"/>
          <w:szCs w:val="24"/>
          <w:shd w:val="clear" w:color="auto" w:fill="FFFFFF"/>
        </w:rPr>
        <w:t xml:space="preserve"> .</w:t>
      </w:r>
    </w:p>
    <w:p w:rsidR="004C6F25" w:rsidRPr="00C55E0E" w:rsidRDefault="004C6F25" w:rsidP="00E946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D214E" w:rsidRPr="00C55E0E" w:rsidRDefault="005D214E" w:rsidP="00E946C1">
      <w:pPr>
        <w:tabs>
          <w:tab w:val="num" w:pos="567"/>
        </w:tabs>
        <w:spacing w:after="0" w:line="240" w:lineRule="auto"/>
        <w:jc w:val="both"/>
        <w:rPr>
          <w:rFonts w:ascii="Times New Roman" w:eastAsia="Times New Roman" w:hAnsi="Times New Roman" w:cs="Times New Roman"/>
          <w:sz w:val="24"/>
          <w:szCs w:val="24"/>
          <w:lang w:eastAsia="ru-RU"/>
        </w:rPr>
      </w:pPr>
    </w:p>
    <w:p w:rsidR="00852F91" w:rsidRPr="00C55E0E" w:rsidRDefault="00E93A22" w:rsidP="00E946C1">
      <w:pPr>
        <w:spacing w:after="0" w:line="240" w:lineRule="auto"/>
        <w:jc w:val="both"/>
        <w:rPr>
          <w:rFonts w:ascii="Times New Roman" w:hAnsi="Times New Roman" w:cs="Times New Roman"/>
          <w:sz w:val="24"/>
          <w:szCs w:val="24"/>
        </w:rPr>
      </w:pPr>
      <w:r w:rsidRPr="00C55E0E">
        <w:rPr>
          <w:rFonts w:ascii="Times New Roman" w:eastAsia="Times New Roman" w:hAnsi="Times New Roman" w:cs="Times New Roman"/>
          <w:sz w:val="24"/>
          <w:szCs w:val="24"/>
          <w:lang w:eastAsia="ru-RU"/>
        </w:rPr>
        <w:t xml:space="preserve">Глава </w:t>
      </w:r>
      <w:r w:rsidR="004C6F25">
        <w:rPr>
          <w:rFonts w:ascii="Times New Roman" w:eastAsia="Times New Roman" w:hAnsi="Times New Roman" w:cs="Times New Roman"/>
          <w:sz w:val="24"/>
          <w:szCs w:val="24"/>
          <w:lang w:eastAsia="ru-RU"/>
        </w:rPr>
        <w:t>Большекнышинского сельсовета</w:t>
      </w:r>
      <w:r w:rsidRPr="00C55E0E">
        <w:rPr>
          <w:rFonts w:ascii="Times New Roman" w:eastAsia="Times New Roman" w:hAnsi="Times New Roman" w:cs="Times New Roman"/>
          <w:sz w:val="24"/>
          <w:szCs w:val="24"/>
          <w:lang w:eastAsia="ru-RU"/>
        </w:rPr>
        <w:t xml:space="preserve">                                                              </w:t>
      </w:r>
      <w:r w:rsidR="004C6F25">
        <w:rPr>
          <w:rFonts w:ascii="Times New Roman" w:eastAsia="Times New Roman" w:hAnsi="Times New Roman" w:cs="Times New Roman"/>
          <w:sz w:val="24"/>
          <w:szCs w:val="24"/>
          <w:lang w:eastAsia="ru-RU"/>
        </w:rPr>
        <w:t>С.И. Григорьев</w:t>
      </w:r>
    </w:p>
    <w:sectPr w:rsidR="00852F91" w:rsidRPr="00C55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FD" w:rsidRDefault="009B3CFD" w:rsidP="005D214E">
      <w:pPr>
        <w:spacing w:after="0" w:line="240" w:lineRule="auto"/>
      </w:pPr>
      <w:r>
        <w:separator/>
      </w:r>
    </w:p>
  </w:endnote>
  <w:endnote w:type="continuationSeparator" w:id="0">
    <w:p w:rsidR="009B3CFD" w:rsidRDefault="009B3CFD" w:rsidP="005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FD" w:rsidRDefault="009B3CFD" w:rsidP="005D214E">
      <w:pPr>
        <w:spacing w:after="0" w:line="240" w:lineRule="auto"/>
      </w:pPr>
      <w:r>
        <w:separator/>
      </w:r>
    </w:p>
  </w:footnote>
  <w:footnote w:type="continuationSeparator" w:id="0">
    <w:p w:rsidR="009B3CFD" w:rsidRDefault="009B3CFD" w:rsidP="005D2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61"/>
    <w:rsid w:val="000F1DCF"/>
    <w:rsid w:val="00197EBE"/>
    <w:rsid w:val="001A675F"/>
    <w:rsid w:val="00381B15"/>
    <w:rsid w:val="00396F7E"/>
    <w:rsid w:val="00423AD8"/>
    <w:rsid w:val="004C6F25"/>
    <w:rsid w:val="004F3D2F"/>
    <w:rsid w:val="00525996"/>
    <w:rsid w:val="00525FA3"/>
    <w:rsid w:val="005D214E"/>
    <w:rsid w:val="005F1235"/>
    <w:rsid w:val="00666561"/>
    <w:rsid w:val="00701928"/>
    <w:rsid w:val="00726678"/>
    <w:rsid w:val="00764D39"/>
    <w:rsid w:val="00852F91"/>
    <w:rsid w:val="00890F62"/>
    <w:rsid w:val="008C2C5B"/>
    <w:rsid w:val="008C3782"/>
    <w:rsid w:val="00962960"/>
    <w:rsid w:val="0099569F"/>
    <w:rsid w:val="009B3CFD"/>
    <w:rsid w:val="00A007B8"/>
    <w:rsid w:val="00A01F6C"/>
    <w:rsid w:val="00A0236D"/>
    <w:rsid w:val="00A7372C"/>
    <w:rsid w:val="00B9379A"/>
    <w:rsid w:val="00BE1366"/>
    <w:rsid w:val="00C55E0E"/>
    <w:rsid w:val="00D547AA"/>
    <w:rsid w:val="00D70CD2"/>
    <w:rsid w:val="00DD6A03"/>
    <w:rsid w:val="00E93A22"/>
    <w:rsid w:val="00E93BE0"/>
    <w:rsid w:val="00E946C1"/>
    <w:rsid w:val="00EE157D"/>
    <w:rsid w:val="00F70A9F"/>
    <w:rsid w:val="00FE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14E"/>
    <w:pPr>
      <w:spacing w:after="0" w:line="240" w:lineRule="auto"/>
    </w:pPr>
    <w:rPr>
      <w:sz w:val="20"/>
      <w:szCs w:val="20"/>
    </w:rPr>
  </w:style>
  <w:style w:type="character" w:customStyle="1" w:styleId="a4">
    <w:name w:val="Текст сноски Знак"/>
    <w:basedOn w:val="a0"/>
    <w:link w:val="a3"/>
    <w:uiPriority w:val="99"/>
    <w:semiHidden/>
    <w:rsid w:val="005D214E"/>
    <w:rPr>
      <w:sz w:val="20"/>
      <w:szCs w:val="20"/>
    </w:rPr>
  </w:style>
  <w:style w:type="character" w:styleId="a5">
    <w:name w:val="footnote reference"/>
    <w:uiPriority w:val="99"/>
    <w:rsid w:val="005D214E"/>
    <w:rPr>
      <w:vertAlign w:val="superscript"/>
    </w:rPr>
  </w:style>
  <w:style w:type="character" w:styleId="a6">
    <w:name w:val="Hyperlink"/>
    <w:uiPriority w:val="99"/>
    <w:rsid w:val="00A7372C"/>
    <w:rPr>
      <w:color w:val="0000FF"/>
      <w:u w:val="single"/>
    </w:rPr>
  </w:style>
  <w:style w:type="character" w:customStyle="1" w:styleId="10">
    <w:name w:val="Заголовок 1 Знак"/>
    <w:basedOn w:val="a0"/>
    <w:link w:val="1"/>
    <w:uiPriority w:val="9"/>
    <w:rsid w:val="00197EB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81B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14E"/>
    <w:pPr>
      <w:spacing w:after="0" w:line="240" w:lineRule="auto"/>
    </w:pPr>
    <w:rPr>
      <w:sz w:val="20"/>
      <w:szCs w:val="20"/>
    </w:rPr>
  </w:style>
  <w:style w:type="character" w:customStyle="1" w:styleId="a4">
    <w:name w:val="Текст сноски Знак"/>
    <w:basedOn w:val="a0"/>
    <w:link w:val="a3"/>
    <w:uiPriority w:val="99"/>
    <w:semiHidden/>
    <w:rsid w:val="005D214E"/>
    <w:rPr>
      <w:sz w:val="20"/>
      <w:szCs w:val="20"/>
    </w:rPr>
  </w:style>
  <w:style w:type="character" w:styleId="a5">
    <w:name w:val="footnote reference"/>
    <w:uiPriority w:val="99"/>
    <w:rsid w:val="005D214E"/>
    <w:rPr>
      <w:vertAlign w:val="superscript"/>
    </w:rPr>
  </w:style>
  <w:style w:type="character" w:styleId="a6">
    <w:name w:val="Hyperlink"/>
    <w:uiPriority w:val="99"/>
    <w:rsid w:val="00A7372C"/>
    <w:rPr>
      <w:color w:val="0000FF"/>
      <w:u w:val="single"/>
    </w:rPr>
  </w:style>
  <w:style w:type="character" w:customStyle="1" w:styleId="10">
    <w:name w:val="Заголовок 1 Знак"/>
    <w:basedOn w:val="a0"/>
    <w:link w:val="1"/>
    <w:uiPriority w:val="9"/>
    <w:rsid w:val="00197EB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81B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76461">
      <w:bodyDiv w:val="1"/>
      <w:marLeft w:val="0"/>
      <w:marRight w:val="0"/>
      <w:marTop w:val="0"/>
      <w:marBottom w:val="0"/>
      <w:divBdr>
        <w:top w:val="none" w:sz="0" w:space="0" w:color="auto"/>
        <w:left w:val="none" w:sz="0" w:space="0" w:color="auto"/>
        <w:bottom w:val="none" w:sz="0" w:space="0" w:color="auto"/>
        <w:right w:val="none" w:sz="0" w:space="0" w:color="auto"/>
      </w:divBdr>
      <w:divsChild>
        <w:div w:id="105585341">
          <w:marLeft w:val="0"/>
          <w:marRight w:val="0"/>
          <w:marTop w:val="0"/>
          <w:marBottom w:val="0"/>
          <w:divBdr>
            <w:top w:val="none" w:sz="0" w:space="0" w:color="auto"/>
            <w:left w:val="none" w:sz="0" w:space="0" w:color="auto"/>
            <w:bottom w:val="none" w:sz="0" w:space="0" w:color="auto"/>
            <w:right w:val="none" w:sz="0" w:space="0" w:color="auto"/>
          </w:divBdr>
        </w:div>
        <w:div w:id="1730417218">
          <w:marLeft w:val="0"/>
          <w:marRight w:val="0"/>
          <w:marTop w:val="0"/>
          <w:marBottom w:val="0"/>
          <w:divBdr>
            <w:top w:val="none" w:sz="0" w:space="0" w:color="auto"/>
            <w:left w:val="none" w:sz="0" w:space="0" w:color="auto"/>
            <w:bottom w:val="none" w:sz="0" w:space="0" w:color="auto"/>
            <w:right w:val="none" w:sz="0" w:space="0" w:color="auto"/>
          </w:divBdr>
        </w:div>
        <w:div w:id="157430580">
          <w:marLeft w:val="0"/>
          <w:marRight w:val="0"/>
          <w:marTop w:val="0"/>
          <w:marBottom w:val="0"/>
          <w:divBdr>
            <w:top w:val="none" w:sz="0" w:space="0" w:color="auto"/>
            <w:left w:val="none" w:sz="0" w:space="0" w:color="auto"/>
            <w:bottom w:val="none" w:sz="0" w:space="0" w:color="auto"/>
            <w:right w:val="none" w:sz="0" w:space="0" w:color="auto"/>
          </w:divBdr>
        </w:div>
        <w:div w:id="1633246570">
          <w:marLeft w:val="0"/>
          <w:marRight w:val="0"/>
          <w:marTop w:val="0"/>
          <w:marBottom w:val="0"/>
          <w:divBdr>
            <w:top w:val="none" w:sz="0" w:space="0" w:color="auto"/>
            <w:left w:val="none" w:sz="0" w:space="0" w:color="auto"/>
            <w:bottom w:val="none" w:sz="0" w:space="0" w:color="auto"/>
            <w:right w:val="none" w:sz="0" w:space="0" w:color="auto"/>
          </w:divBdr>
        </w:div>
        <w:div w:id="1023481814">
          <w:marLeft w:val="0"/>
          <w:marRight w:val="0"/>
          <w:marTop w:val="0"/>
          <w:marBottom w:val="0"/>
          <w:divBdr>
            <w:top w:val="none" w:sz="0" w:space="0" w:color="auto"/>
            <w:left w:val="none" w:sz="0" w:space="0" w:color="auto"/>
            <w:bottom w:val="none" w:sz="0" w:space="0" w:color="auto"/>
            <w:right w:val="none" w:sz="0" w:space="0" w:color="auto"/>
          </w:divBdr>
        </w:div>
        <w:div w:id="2023238672">
          <w:marLeft w:val="0"/>
          <w:marRight w:val="0"/>
          <w:marTop w:val="0"/>
          <w:marBottom w:val="0"/>
          <w:divBdr>
            <w:top w:val="none" w:sz="0" w:space="0" w:color="auto"/>
            <w:left w:val="none" w:sz="0" w:space="0" w:color="auto"/>
            <w:bottom w:val="none" w:sz="0" w:space="0" w:color="auto"/>
            <w:right w:val="none" w:sz="0" w:space="0" w:color="auto"/>
          </w:divBdr>
        </w:div>
        <w:div w:id="89204303">
          <w:marLeft w:val="0"/>
          <w:marRight w:val="0"/>
          <w:marTop w:val="0"/>
          <w:marBottom w:val="0"/>
          <w:divBdr>
            <w:top w:val="none" w:sz="0" w:space="0" w:color="auto"/>
            <w:left w:val="none" w:sz="0" w:space="0" w:color="auto"/>
            <w:bottom w:val="none" w:sz="0" w:space="0" w:color="auto"/>
            <w:right w:val="none" w:sz="0" w:space="0" w:color="auto"/>
          </w:divBdr>
        </w:div>
        <w:div w:id="1250848067">
          <w:marLeft w:val="0"/>
          <w:marRight w:val="0"/>
          <w:marTop w:val="0"/>
          <w:marBottom w:val="0"/>
          <w:divBdr>
            <w:top w:val="none" w:sz="0" w:space="0" w:color="auto"/>
            <w:left w:val="none" w:sz="0" w:space="0" w:color="auto"/>
            <w:bottom w:val="none" w:sz="0" w:space="0" w:color="auto"/>
            <w:right w:val="none" w:sz="0" w:space="0" w:color="auto"/>
          </w:divBdr>
        </w:div>
        <w:div w:id="1163858356">
          <w:marLeft w:val="0"/>
          <w:marRight w:val="0"/>
          <w:marTop w:val="0"/>
          <w:marBottom w:val="0"/>
          <w:divBdr>
            <w:top w:val="none" w:sz="0" w:space="0" w:color="auto"/>
            <w:left w:val="none" w:sz="0" w:space="0" w:color="auto"/>
            <w:bottom w:val="none" w:sz="0" w:space="0" w:color="auto"/>
            <w:right w:val="none" w:sz="0" w:space="0" w:color="auto"/>
          </w:divBdr>
        </w:div>
        <w:div w:id="878201993">
          <w:marLeft w:val="0"/>
          <w:marRight w:val="0"/>
          <w:marTop w:val="0"/>
          <w:marBottom w:val="0"/>
          <w:divBdr>
            <w:top w:val="none" w:sz="0" w:space="0" w:color="auto"/>
            <w:left w:val="none" w:sz="0" w:space="0" w:color="auto"/>
            <w:bottom w:val="none" w:sz="0" w:space="0" w:color="auto"/>
            <w:right w:val="none" w:sz="0" w:space="0" w:color="auto"/>
          </w:divBdr>
        </w:div>
        <w:div w:id="1003893715">
          <w:marLeft w:val="0"/>
          <w:marRight w:val="0"/>
          <w:marTop w:val="0"/>
          <w:marBottom w:val="0"/>
          <w:divBdr>
            <w:top w:val="none" w:sz="0" w:space="0" w:color="auto"/>
            <w:left w:val="none" w:sz="0" w:space="0" w:color="auto"/>
            <w:bottom w:val="none" w:sz="0" w:space="0" w:color="auto"/>
            <w:right w:val="none" w:sz="0" w:space="0" w:color="auto"/>
          </w:divBdr>
        </w:div>
        <w:div w:id="1289583464">
          <w:marLeft w:val="0"/>
          <w:marRight w:val="0"/>
          <w:marTop w:val="0"/>
          <w:marBottom w:val="0"/>
          <w:divBdr>
            <w:top w:val="none" w:sz="0" w:space="0" w:color="auto"/>
            <w:left w:val="none" w:sz="0" w:space="0" w:color="auto"/>
            <w:bottom w:val="none" w:sz="0" w:space="0" w:color="auto"/>
            <w:right w:val="none" w:sz="0" w:space="0" w:color="auto"/>
          </w:divBdr>
        </w:div>
        <w:div w:id="2091390927">
          <w:marLeft w:val="0"/>
          <w:marRight w:val="0"/>
          <w:marTop w:val="0"/>
          <w:marBottom w:val="0"/>
          <w:divBdr>
            <w:top w:val="none" w:sz="0" w:space="0" w:color="auto"/>
            <w:left w:val="none" w:sz="0" w:space="0" w:color="auto"/>
            <w:bottom w:val="none" w:sz="0" w:space="0" w:color="auto"/>
            <w:right w:val="none" w:sz="0" w:space="0" w:color="auto"/>
          </w:divBdr>
        </w:div>
        <w:div w:id="2113629030">
          <w:marLeft w:val="0"/>
          <w:marRight w:val="0"/>
          <w:marTop w:val="0"/>
          <w:marBottom w:val="0"/>
          <w:divBdr>
            <w:top w:val="none" w:sz="0" w:space="0" w:color="auto"/>
            <w:left w:val="none" w:sz="0" w:space="0" w:color="auto"/>
            <w:bottom w:val="none" w:sz="0" w:space="0" w:color="auto"/>
            <w:right w:val="none" w:sz="0" w:space="0" w:color="auto"/>
          </w:divBdr>
        </w:div>
        <w:div w:id="1161501756">
          <w:marLeft w:val="0"/>
          <w:marRight w:val="0"/>
          <w:marTop w:val="0"/>
          <w:marBottom w:val="0"/>
          <w:divBdr>
            <w:top w:val="none" w:sz="0" w:space="0" w:color="auto"/>
            <w:left w:val="none" w:sz="0" w:space="0" w:color="auto"/>
            <w:bottom w:val="none" w:sz="0" w:space="0" w:color="auto"/>
            <w:right w:val="none" w:sz="0" w:space="0" w:color="auto"/>
          </w:divBdr>
        </w:div>
        <w:div w:id="870727367">
          <w:marLeft w:val="0"/>
          <w:marRight w:val="0"/>
          <w:marTop w:val="0"/>
          <w:marBottom w:val="0"/>
          <w:divBdr>
            <w:top w:val="none" w:sz="0" w:space="0" w:color="auto"/>
            <w:left w:val="none" w:sz="0" w:space="0" w:color="auto"/>
            <w:bottom w:val="none" w:sz="0" w:space="0" w:color="auto"/>
            <w:right w:val="none" w:sz="0" w:space="0" w:color="auto"/>
          </w:divBdr>
        </w:div>
        <w:div w:id="2037533817">
          <w:marLeft w:val="0"/>
          <w:marRight w:val="0"/>
          <w:marTop w:val="0"/>
          <w:marBottom w:val="0"/>
          <w:divBdr>
            <w:top w:val="none" w:sz="0" w:space="0" w:color="auto"/>
            <w:left w:val="none" w:sz="0" w:space="0" w:color="auto"/>
            <w:bottom w:val="none" w:sz="0" w:space="0" w:color="auto"/>
            <w:right w:val="none" w:sz="0" w:space="0" w:color="auto"/>
          </w:divBdr>
        </w:div>
        <w:div w:id="1318342763">
          <w:marLeft w:val="0"/>
          <w:marRight w:val="0"/>
          <w:marTop w:val="0"/>
          <w:marBottom w:val="0"/>
          <w:divBdr>
            <w:top w:val="none" w:sz="0" w:space="0" w:color="auto"/>
            <w:left w:val="none" w:sz="0" w:space="0" w:color="auto"/>
            <w:bottom w:val="none" w:sz="0" w:space="0" w:color="auto"/>
            <w:right w:val="none" w:sz="0" w:space="0" w:color="auto"/>
          </w:divBdr>
        </w:div>
        <w:div w:id="1056926931">
          <w:marLeft w:val="0"/>
          <w:marRight w:val="0"/>
          <w:marTop w:val="0"/>
          <w:marBottom w:val="0"/>
          <w:divBdr>
            <w:top w:val="none" w:sz="0" w:space="0" w:color="auto"/>
            <w:left w:val="none" w:sz="0" w:space="0" w:color="auto"/>
            <w:bottom w:val="none" w:sz="0" w:space="0" w:color="auto"/>
            <w:right w:val="none" w:sz="0" w:space="0" w:color="auto"/>
          </w:divBdr>
        </w:div>
        <w:div w:id="287441578">
          <w:marLeft w:val="0"/>
          <w:marRight w:val="0"/>
          <w:marTop w:val="0"/>
          <w:marBottom w:val="0"/>
          <w:divBdr>
            <w:top w:val="none" w:sz="0" w:space="0" w:color="auto"/>
            <w:left w:val="none" w:sz="0" w:space="0" w:color="auto"/>
            <w:bottom w:val="none" w:sz="0" w:space="0" w:color="auto"/>
            <w:right w:val="none" w:sz="0" w:space="0" w:color="auto"/>
          </w:divBdr>
        </w:div>
        <w:div w:id="763960968">
          <w:marLeft w:val="0"/>
          <w:marRight w:val="0"/>
          <w:marTop w:val="0"/>
          <w:marBottom w:val="0"/>
          <w:divBdr>
            <w:top w:val="none" w:sz="0" w:space="0" w:color="auto"/>
            <w:left w:val="none" w:sz="0" w:space="0" w:color="auto"/>
            <w:bottom w:val="none" w:sz="0" w:space="0" w:color="auto"/>
            <w:right w:val="none" w:sz="0" w:space="0" w:color="auto"/>
          </w:divBdr>
        </w:div>
        <w:div w:id="1783261661">
          <w:marLeft w:val="0"/>
          <w:marRight w:val="0"/>
          <w:marTop w:val="0"/>
          <w:marBottom w:val="0"/>
          <w:divBdr>
            <w:top w:val="none" w:sz="0" w:space="0" w:color="auto"/>
            <w:left w:val="none" w:sz="0" w:space="0" w:color="auto"/>
            <w:bottom w:val="none" w:sz="0" w:space="0" w:color="auto"/>
            <w:right w:val="none" w:sz="0" w:space="0" w:color="auto"/>
          </w:divBdr>
        </w:div>
        <w:div w:id="1625042374">
          <w:marLeft w:val="0"/>
          <w:marRight w:val="0"/>
          <w:marTop w:val="0"/>
          <w:marBottom w:val="0"/>
          <w:divBdr>
            <w:top w:val="none" w:sz="0" w:space="0" w:color="auto"/>
            <w:left w:val="none" w:sz="0" w:space="0" w:color="auto"/>
            <w:bottom w:val="none" w:sz="0" w:space="0" w:color="auto"/>
            <w:right w:val="none" w:sz="0" w:space="0" w:color="auto"/>
          </w:divBdr>
        </w:div>
        <w:div w:id="680933410">
          <w:marLeft w:val="0"/>
          <w:marRight w:val="0"/>
          <w:marTop w:val="0"/>
          <w:marBottom w:val="0"/>
          <w:divBdr>
            <w:top w:val="none" w:sz="0" w:space="0" w:color="auto"/>
            <w:left w:val="none" w:sz="0" w:space="0" w:color="auto"/>
            <w:bottom w:val="none" w:sz="0" w:space="0" w:color="auto"/>
            <w:right w:val="none" w:sz="0" w:space="0" w:color="auto"/>
          </w:divBdr>
        </w:div>
        <w:div w:id="222757756">
          <w:marLeft w:val="0"/>
          <w:marRight w:val="0"/>
          <w:marTop w:val="0"/>
          <w:marBottom w:val="0"/>
          <w:divBdr>
            <w:top w:val="none" w:sz="0" w:space="0" w:color="auto"/>
            <w:left w:val="none" w:sz="0" w:space="0" w:color="auto"/>
            <w:bottom w:val="none" w:sz="0" w:space="0" w:color="auto"/>
            <w:right w:val="none" w:sz="0" w:space="0" w:color="auto"/>
          </w:divBdr>
        </w:div>
      </w:divsChild>
    </w:div>
    <w:div w:id="1004477605">
      <w:bodyDiv w:val="1"/>
      <w:marLeft w:val="0"/>
      <w:marRight w:val="0"/>
      <w:marTop w:val="0"/>
      <w:marBottom w:val="0"/>
      <w:divBdr>
        <w:top w:val="none" w:sz="0" w:space="0" w:color="auto"/>
        <w:left w:val="none" w:sz="0" w:space="0" w:color="auto"/>
        <w:bottom w:val="none" w:sz="0" w:space="0" w:color="auto"/>
        <w:right w:val="none" w:sz="0" w:space="0" w:color="auto"/>
      </w:divBdr>
      <w:divsChild>
        <w:div w:id="2051804546">
          <w:marLeft w:val="0"/>
          <w:marRight w:val="0"/>
          <w:marTop w:val="0"/>
          <w:marBottom w:val="0"/>
          <w:divBdr>
            <w:top w:val="none" w:sz="0" w:space="0" w:color="auto"/>
            <w:left w:val="none" w:sz="0" w:space="0" w:color="auto"/>
            <w:bottom w:val="none" w:sz="0" w:space="0" w:color="auto"/>
            <w:right w:val="none" w:sz="0" w:space="0" w:color="auto"/>
          </w:divBdr>
          <w:divsChild>
            <w:div w:id="1615668029">
              <w:marLeft w:val="0"/>
              <w:marRight w:val="0"/>
              <w:marTop w:val="0"/>
              <w:marBottom w:val="0"/>
              <w:divBdr>
                <w:top w:val="none" w:sz="0" w:space="0" w:color="auto"/>
                <w:left w:val="none" w:sz="0" w:space="0" w:color="auto"/>
                <w:bottom w:val="none" w:sz="0" w:space="0" w:color="auto"/>
                <w:right w:val="none" w:sz="0" w:space="0" w:color="auto"/>
              </w:divBdr>
            </w:div>
            <w:div w:id="1657680405">
              <w:marLeft w:val="0"/>
              <w:marRight w:val="0"/>
              <w:marTop w:val="0"/>
              <w:marBottom w:val="0"/>
              <w:divBdr>
                <w:top w:val="none" w:sz="0" w:space="0" w:color="auto"/>
                <w:left w:val="none" w:sz="0" w:space="0" w:color="auto"/>
                <w:bottom w:val="none" w:sz="0" w:space="0" w:color="auto"/>
                <w:right w:val="none" w:sz="0" w:space="0" w:color="auto"/>
              </w:divBdr>
            </w:div>
            <w:div w:id="1789157973">
              <w:marLeft w:val="0"/>
              <w:marRight w:val="0"/>
              <w:marTop w:val="0"/>
              <w:marBottom w:val="0"/>
              <w:divBdr>
                <w:top w:val="none" w:sz="0" w:space="0" w:color="auto"/>
                <w:left w:val="none" w:sz="0" w:space="0" w:color="auto"/>
                <w:bottom w:val="none" w:sz="0" w:space="0" w:color="auto"/>
                <w:right w:val="none" w:sz="0" w:space="0" w:color="auto"/>
              </w:divBdr>
            </w:div>
            <w:div w:id="12733066">
              <w:marLeft w:val="0"/>
              <w:marRight w:val="0"/>
              <w:marTop w:val="0"/>
              <w:marBottom w:val="0"/>
              <w:divBdr>
                <w:top w:val="none" w:sz="0" w:space="0" w:color="auto"/>
                <w:left w:val="none" w:sz="0" w:space="0" w:color="auto"/>
                <w:bottom w:val="none" w:sz="0" w:space="0" w:color="auto"/>
                <w:right w:val="none" w:sz="0" w:space="0" w:color="auto"/>
              </w:divBdr>
            </w:div>
            <w:div w:id="679044927">
              <w:marLeft w:val="0"/>
              <w:marRight w:val="0"/>
              <w:marTop w:val="0"/>
              <w:marBottom w:val="0"/>
              <w:divBdr>
                <w:top w:val="none" w:sz="0" w:space="0" w:color="auto"/>
                <w:left w:val="none" w:sz="0" w:space="0" w:color="auto"/>
                <w:bottom w:val="none" w:sz="0" w:space="0" w:color="auto"/>
                <w:right w:val="none" w:sz="0" w:space="0" w:color="auto"/>
              </w:divBdr>
            </w:div>
            <w:div w:id="2129201968">
              <w:marLeft w:val="0"/>
              <w:marRight w:val="0"/>
              <w:marTop w:val="0"/>
              <w:marBottom w:val="0"/>
              <w:divBdr>
                <w:top w:val="none" w:sz="0" w:space="0" w:color="auto"/>
                <w:left w:val="none" w:sz="0" w:space="0" w:color="auto"/>
                <w:bottom w:val="none" w:sz="0" w:space="0" w:color="auto"/>
                <w:right w:val="none" w:sz="0" w:space="0" w:color="auto"/>
              </w:divBdr>
            </w:div>
            <w:div w:id="864173677">
              <w:marLeft w:val="0"/>
              <w:marRight w:val="0"/>
              <w:marTop w:val="0"/>
              <w:marBottom w:val="0"/>
              <w:divBdr>
                <w:top w:val="none" w:sz="0" w:space="0" w:color="auto"/>
                <w:left w:val="none" w:sz="0" w:space="0" w:color="auto"/>
                <w:bottom w:val="none" w:sz="0" w:space="0" w:color="auto"/>
                <w:right w:val="none" w:sz="0" w:space="0" w:color="auto"/>
              </w:divBdr>
            </w:div>
            <w:div w:id="1994870228">
              <w:marLeft w:val="0"/>
              <w:marRight w:val="0"/>
              <w:marTop w:val="0"/>
              <w:marBottom w:val="0"/>
              <w:divBdr>
                <w:top w:val="none" w:sz="0" w:space="0" w:color="auto"/>
                <w:left w:val="none" w:sz="0" w:space="0" w:color="auto"/>
                <w:bottom w:val="none" w:sz="0" w:space="0" w:color="auto"/>
                <w:right w:val="none" w:sz="0" w:space="0" w:color="auto"/>
              </w:divBdr>
            </w:div>
            <w:div w:id="1304457609">
              <w:marLeft w:val="0"/>
              <w:marRight w:val="0"/>
              <w:marTop w:val="0"/>
              <w:marBottom w:val="0"/>
              <w:divBdr>
                <w:top w:val="none" w:sz="0" w:space="0" w:color="auto"/>
                <w:left w:val="none" w:sz="0" w:space="0" w:color="auto"/>
                <w:bottom w:val="none" w:sz="0" w:space="0" w:color="auto"/>
                <w:right w:val="none" w:sz="0" w:space="0" w:color="auto"/>
              </w:divBdr>
            </w:div>
            <w:div w:id="965356138">
              <w:marLeft w:val="0"/>
              <w:marRight w:val="0"/>
              <w:marTop w:val="0"/>
              <w:marBottom w:val="0"/>
              <w:divBdr>
                <w:top w:val="none" w:sz="0" w:space="0" w:color="auto"/>
                <w:left w:val="none" w:sz="0" w:space="0" w:color="auto"/>
                <w:bottom w:val="none" w:sz="0" w:space="0" w:color="auto"/>
                <w:right w:val="none" w:sz="0" w:space="0" w:color="auto"/>
              </w:divBdr>
            </w:div>
            <w:div w:id="806894415">
              <w:marLeft w:val="0"/>
              <w:marRight w:val="0"/>
              <w:marTop w:val="0"/>
              <w:marBottom w:val="0"/>
              <w:divBdr>
                <w:top w:val="none" w:sz="0" w:space="0" w:color="auto"/>
                <w:left w:val="none" w:sz="0" w:space="0" w:color="auto"/>
                <w:bottom w:val="none" w:sz="0" w:space="0" w:color="auto"/>
                <w:right w:val="none" w:sz="0" w:space="0" w:color="auto"/>
              </w:divBdr>
            </w:div>
            <w:div w:id="1716001328">
              <w:marLeft w:val="0"/>
              <w:marRight w:val="0"/>
              <w:marTop w:val="0"/>
              <w:marBottom w:val="0"/>
              <w:divBdr>
                <w:top w:val="none" w:sz="0" w:space="0" w:color="auto"/>
                <w:left w:val="none" w:sz="0" w:space="0" w:color="auto"/>
                <w:bottom w:val="none" w:sz="0" w:space="0" w:color="auto"/>
                <w:right w:val="none" w:sz="0" w:space="0" w:color="auto"/>
              </w:divBdr>
            </w:div>
            <w:div w:id="1032075778">
              <w:marLeft w:val="0"/>
              <w:marRight w:val="0"/>
              <w:marTop w:val="0"/>
              <w:marBottom w:val="0"/>
              <w:divBdr>
                <w:top w:val="none" w:sz="0" w:space="0" w:color="auto"/>
                <w:left w:val="none" w:sz="0" w:space="0" w:color="auto"/>
                <w:bottom w:val="none" w:sz="0" w:space="0" w:color="auto"/>
                <w:right w:val="none" w:sz="0" w:space="0" w:color="auto"/>
              </w:divBdr>
            </w:div>
            <w:div w:id="18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673">
      <w:bodyDiv w:val="1"/>
      <w:marLeft w:val="0"/>
      <w:marRight w:val="0"/>
      <w:marTop w:val="0"/>
      <w:marBottom w:val="0"/>
      <w:divBdr>
        <w:top w:val="none" w:sz="0" w:space="0" w:color="auto"/>
        <w:left w:val="none" w:sz="0" w:space="0" w:color="auto"/>
        <w:bottom w:val="none" w:sz="0" w:space="0" w:color="auto"/>
        <w:right w:val="none" w:sz="0" w:space="0" w:color="auto"/>
      </w:divBdr>
    </w:div>
    <w:div w:id="1880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3/" TargetMode="External"/><Relationship Id="rId13" Type="http://schemas.openxmlformats.org/officeDocument/2006/relationships/hyperlink" Target="https://www.consultant.ru/document/cons_doc_LAW_469774/0fb55fd4f1a32378f69c2bcc0c058b518c2dee20/" TargetMode="External"/><Relationship Id="rId18" Type="http://schemas.openxmlformats.org/officeDocument/2006/relationships/hyperlink" Target="https://www.consultant.ru/document/cons_doc_LAW_469774/7b5f77362fb1983215e0525ce8a2b08de83e1db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69774/7b5f77362fb1983215e0525ce8a2b08de83e1dbf/" TargetMode="External"/><Relationship Id="rId17" Type="http://schemas.openxmlformats.org/officeDocument/2006/relationships/hyperlink" Target="https://www.consultant.ru/document/cons_doc_LAW_469774/7b5f77362fb1983215e0525ce8a2b08de83e1dbf/" TargetMode="External"/><Relationship Id="rId2" Type="http://schemas.openxmlformats.org/officeDocument/2006/relationships/styles" Target="styles.xml"/><Relationship Id="rId16" Type="http://schemas.openxmlformats.org/officeDocument/2006/relationships/hyperlink" Target="https://www.consultant.ru/document/cons_doc_LAW_469774/7b5f77362fb1983215e0525ce8a2b08de83e1dbf/" TargetMode="External"/><Relationship Id="rId20" Type="http://schemas.openxmlformats.org/officeDocument/2006/relationships/hyperlink" Target="https://bolsheknyshinskij-r04.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3133/3fe8d4aaca9650ba62c13ae54fcab444cc149ef2/" TargetMode="External"/><Relationship Id="rId5" Type="http://schemas.openxmlformats.org/officeDocument/2006/relationships/webSettings" Target="webSettings.xml"/><Relationship Id="rId15" Type="http://schemas.openxmlformats.org/officeDocument/2006/relationships/hyperlink" Target="https://www.consultant.ru/document/cons_doc_LAW_469774/7b5f77362fb1983215e0525ce8a2b08de83e1dbf/" TargetMode="External"/><Relationship Id="rId10" Type="http://schemas.openxmlformats.org/officeDocument/2006/relationships/hyperlink" Target="https://www.consultant.ru/document/cons_doc_LAW_482652/105782f48579348026e763beef098430090826b6/" TargetMode="External"/><Relationship Id="rId19" Type="http://schemas.openxmlformats.org/officeDocument/2006/relationships/hyperlink" Target="https://www.consultant.ru/document/cons_doc_LAW_469774/7b5f77362fb1983215e0525ce8a2b08de83e1dbf/" TargetMode="External"/><Relationship Id="rId4" Type="http://schemas.openxmlformats.org/officeDocument/2006/relationships/settings" Target="settings.xml"/><Relationship Id="rId9" Type="http://schemas.openxmlformats.org/officeDocument/2006/relationships/hyperlink" Target="https://www.consultant.ru/document/cons_doc_LAW_482652/105782f48579348026e763beef098430090826b6/" TargetMode="External"/><Relationship Id="rId14" Type="http://schemas.openxmlformats.org/officeDocument/2006/relationships/hyperlink" Target="https://www.consultant.ru/document/cons_doc_LAW_469774/7b5f77362fb1983215e0525ce8a2b08de83e1d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9C1E-E943-4EF4-9629-5AB69DBF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2024-11-19T08:03:00Z</cp:lastPrinted>
  <dcterms:created xsi:type="dcterms:W3CDTF">2022-02-09T06:29:00Z</dcterms:created>
  <dcterms:modified xsi:type="dcterms:W3CDTF">2024-11-26T07:49:00Z</dcterms:modified>
</cp:coreProperties>
</file>